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090" w:rsidRPr="00344DD6" w:rsidRDefault="00115090" w:rsidP="00115090">
      <w:pPr>
        <w:pStyle w:val="NoSpacing"/>
        <w:jc w:val="center"/>
        <w:rPr>
          <w:rFonts w:ascii="Times New Roman" w:hAnsi="Times New Roman"/>
          <w:szCs w:val="24"/>
        </w:rPr>
      </w:pPr>
      <w:r w:rsidRPr="00344DD6">
        <w:rPr>
          <w:rFonts w:ascii="Times New Roman" w:hAnsi="Times New Roman"/>
        </w:rPr>
        <w:t xml:space="preserve">Comité directeur des ressources halieutiques transfrontalières Canada–États-Unis </w:t>
      </w:r>
    </w:p>
    <w:p w:rsidR="00115090" w:rsidRPr="00344DD6" w:rsidRDefault="00115090" w:rsidP="00115090">
      <w:pPr>
        <w:pStyle w:val="NoSpacing"/>
        <w:jc w:val="center"/>
        <w:rPr>
          <w:rFonts w:ascii="Times New Roman" w:hAnsi="Times New Roman"/>
          <w:szCs w:val="24"/>
        </w:rPr>
      </w:pPr>
      <w:r w:rsidRPr="00344DD6">
        <w:rPr>
          <w:rFonts w:ascii="Times New Roman" w:hAnsi="Times New Roman"/>
        </w:rPr>
        <w:t>Téléconférence</w:t>
      </w:r>
    </w:p>
    <w:p w:rsidR="00115090" w:rsidRPr="00344DD6" w:rsidRDefault="00A71E8A" w:rsidP="00115090">
      <w:pPr>
        <w:pStyle w:val="NoSpacing"/>
        <w:jc w:val="center"/>
        <w:rPr>
          <w:rFonts w:ascii="Times New Roman" w:hAnsi="Times New Roman"/>
          <w:szCs w:val="24"/>
        </w:rPr>
      </w:pPr>
      <w:r>
        <w:rPr>
          <w:rFonts w:ascii="Times New Roman" w:hAnsi="Times New Roman"/>
        </w:rPr>
        <w:t>29 </w:t>
      </w:r>
      <w:r w:rsidR="00115090" w:rsidRPr="00344DD6">
        <w:rPr>
          <w:rFonts w:ascii="Times New Roman" w:hAnsi="Times New Roman"/>
        </w:rPr>
        <w:t>avril</w:t>
      </w:r>
      <w:r>
        <w:rPr>
          <w:rFonts w:ascii="Times New Roman" w:hAnsi="Times New Roman"/>
        </w:rPr>
        <w:t> </w:t>
      </w:r>
      <w:r w:rsidR="00115090" w:rsidRPr="00344DD6">
        <w:rPr>
          <w:rFonts w:ascii="Times New Roman" w:hAnsi="Times New Roman"/>
        </w:rPr>
        <w:t>2015</w:t>
      </w:r>
    </w:p>
    <w:p w:rsidR="00115090" w:rsidRPr="00344DD6" w:rsidRDefault="00115090" w:rsidP="00115090">
      <w:pPr>
        <w:pStyle w:val="NoSpacing"/>
        <w:jc w:val="center"/>
        <w:rPr>
          <w:rFonts w:ascii="Times New Roman" w:hAnsi="Times New Roman"/>
          <w:szCs w:val="24"/>
        </w:rPr>
      </w:pPr>
      <w:r w:rsidRPr="00344DD6">
        <w:rPr>
          <w:rFonts w:ascii="Times New Roman" w:hAnsi="Times New Roman"/>
        </w:rPr>
        <w:t xml:space="preserve">Procès-verbal de la réunion </w:t>
      </w:r>
    </w:p>
    <w:p w:rsidR="00115090" w:rsidRPr="00344DD6" w:rsidRDefault="00115090" w:rsidP="00115090">
      <w:pPr>
        <w:pStyle w:val="NoSpacing"/>
        <w:jc w:val="center"/>
        <w:rPr>
          <w:rFonts w:ascii="Times New Roman" w:hAnsi="Times New Roman"/>
          <w:szCs w:val="24"/>
        </w:rPr>
      </w:pPr>
    </w:p>
    <w:p w:rsidR="00115090" w:rsidRPr="00344DD6" w:rsidRDefault="00115090" w:rsidP="00115090">
      <w:pPr>
        <w:pStyle w:val="NoSpacing"/>
        <w:jc w:val="center"/>
        <w:rPr>
          <w:rFonts w:ascii="Times New Roman" w:hAnsi="Times New Roman"/>
          <w:szCs w:val="24"/>
        </w:rPr>
      </w:pPr>
    </w:p>
    <w:p w:rsidR="00115090" w:rsidRPr="00344DD6" w:rsidRDefault="00FB0CD4" w:rsidP="00115090">
      <w:pPr>
        <w:rPr>
          <w:rFonts w:ascii="Times New Roman" w:hAnsi="Times New Roman"/>
          <w:b/>
        </w:rPr>
      </w:pPr>
      <w:r>
        <w:rPr>
          <w:rFonts w:ascii="Times New Roman" w:hAnsi="Times New Roman"/>
          <w:b/>
        </w:rPr>
        <w:t>Participants canadiens</w:t>
      </w:r>
      <w:r w:rsidR="00115090" w:rsidRPr="00344DD6">
        <w:rPr>
          <w:rFonts w:ascii="Times New Roman" w:hAnsi="Times New Roman"/>
          <w:b/>
        </w:rPr>
        <w:t>:</w:t>
      </w:r>
    </w:p>
    <w:p w:rsidR="00115090" w:rsidRPr="00344DD6" w:rsidRDefault="00115090" w:rsidP="00115090">
      <w:pPr>
        <w:rPr>
          <w:rFonts w:ascii="Times New Roman" w:hAnsi="Times New Roman"/>
        </w:rPr>
      </w:pPr>
      <w:r w:rsidRPr="00344DD6">
        <w:rPr>
          <w:rFonts w:ascii="Times New Roman" w:hAnsi="Times New Roman"/>
        </w:rPr>
        <w:t>Morley</w:t>
      </w:r>
      <w:r w:rsidR="00A00D0B">
        <w:rPr>
          <w:rFonts w:ascii="Times New Roman" w:hAnsi="Times New Roman"/>
        </w:rPr>
        <w:t> </w:t>
      </w:r>
      <w:r w:rsidRPr="00344DD6">
        <w:rPr>
          <w:rFonts w:ascii="Times New Roman" w:hAnsi="Times New Roman"/>
        </w:rPr>
        <w:t xml:space="preserve">Knight, MPO, coprésident du Comité directeur </w:t>
      </w:r>
    </w:p>
    <w:p w:rsidR="00115090" w:rsidRPr="00344DD6" w:rsidRDefault="00115090" w:rsidP="00115090">
      <w:pPr>
        <w:rPr>
          <w:rFonts w:ascii="Times New Roman" w:hAnsi="Times New Roman"/>
        </w:rPr>
      </w:pPr>
      <w:r w:rsidRPr="00344DD6">
        <w:rPr>
          <w:rFonts w:ascii="Times New Roman" w:hAnsi="Times New Roman"/>
        </w:rPr>
        <w:t>Mark Craig, MPO, coprésident du Comité d</w:t>
      </w:r>
      <w:r w:rsidR="00344DD6">
        <w:rPr>
          <w:rFonts w:ascii="Times New Roman" w:hAnsi="Times New Roman"/>
        </w:rPr>
        <w:t>'</w:t>
      </w:r>
      <w:r w:rsidRPr="00344DD6">
        <w:rPr>
          <w:rFonts w:ascii="Times New Roman" w:hAnsi="Times New Roman"/>
        </w:rPr>
        <w:t>intégration</w:t>
      </w:r>
    </w:p>
    <w:p w:rsidR="005B5251" w:rsidRPr="00344DD6" w:rsidRDefault="00A00D0B" w:rsidP="005B5251">
      <w:pPr>
        <w:rPr>
          <w:rFonts w:ascii="Times New Roman" w:hAnsi="Times New Roman"/>
        </w:rPr>
      </w:pPr>
      <w:r>
        <w:rPr>
          <w:rFonts w:ascii="Times New Roman" w:hAnsi="Times New Roman"/>
        </w:rPr>
        <w:t>Kristian </w:t>
      </w:r>
      <w:r w:rsidR="005B5251" w:rsidRPr="00344DD6">
        <w:rPr>
          <w:rFonts w:ascii="Times New Roman" w:hAnsi="Times New Roman"/>
        </w:rPr>
        <w:t>Curran, MPO, coprésident du CERT</w:t>
      </w:r>
    </w:p>
    <w:p w:rsidR="005B5251" w:rsidRPr="00344DD6" w:rsidRDefault="005B5251" w:rsidP="005B5251">
      <w:pPr>
        <w:rPr>
          <w:rFonts w:ascii="Times New Roman" w:hAnsi="Times New Roman"/>
        </w:rPr>
      </w:pPr>
      <w:r w:rsidRPr="00344DD6">
        <w:rPr>
          <w:rFonts w:ascii="Times New Roman" w:hAnsi="Times New Roman"/>
        </w:rPr>
        <w:t>Jennifer</w:t>
      </w:r>
      <w:r w:rsidR="00A00D0B">
        <w:rPr>
          <w:rFonts w:ascii="Times New Roman" w:hAnsi="Times New Roman"/>
        </w:rPr>
        <w:t> </w:t>
      </w:r>
      <w:r w:rsidRPr="00344DD6">
        <w:rPr>
          <w:rFonts w:ascii="Times New Roman" w:hAnsi="Times New Roman"/>
        </w:rPr>
        <w:t>Ford, MPO, COGST</w:t>
      </w:r>
    </w:p>
    <w:p w:rsidR="005B5251" w:rsidRPr="00344DD6" w:rsidRDefault="005B5251" w:rsidP="005B5251">
      <w:pPr>
        <w:rPr>
          <w:rFonts w:ascii="Times New Roman" w:hAnsi="Times New Roman"/>
        </w:rPr>
      </w:pPr>
      <w:r w:rsidRPr="00344DD6">
        <w:rPr>
          <w:rFonts w:ascii="Times New Roman" w:hAnsi="Times New Roman"/>
        </w:rPr>
        <w:t>Michael O</w:t>
      </w:r>
      <w:r w:rsidR="00344DD6">
        <w:rPr>
          <w:rFonts w:ascii="Times New Roman" w:hAnsi="Times New Roman"/>
        </w:rPr>
        <w:t>'</w:t>
      </w:r>
      <w:r w:rsidRPr="00344DD6">
        <w:rPr>
          <w:rFonts w:ascii="Times New Roman" w:hAnsi="Times New Roman"/>
        </w:rPr>
        <w:t>Connor, représentant de l</w:t>
      </w:r>
      <w:r w:rsidR="00344DD6">
        <w:rPr>
          <w:rFonts w:ascii="Times New Roman" w:hAnsi="Times New Roman"/>
        </w:rPr>
        <w:t>'</w:t>
      </w:r>
      <w:r w:rsidRPr="00344DD6">
        <w:rPr>
          <w:rFonts w:ascii="Times New Roman" w:hAnsi="Times New Roman"/>
        </w:rPr>
        <w:t>industrie canadienne, coprésident du COGST</w:t>
      </w:r>
    </w:p>
    <w:p w:rsidR="00115090" w:rsidRPr="00344DD6" w:rsidRDefault="00115090" w:rsidP="00115090">
      <w:pPr>
        <w:rPr>
          <w:rFonts w:ascii="Times New Roman" w:hAnsi="Times New Roman"/>
        </w:rPr>
      </w:pPr>
      <w:r w:rsidRPr="00344DD6">
        <w:rPr>
          <w:rFonts w:ascii="Times New Roman" w:hAnsi="Times New Roman"/>
        </w:rPr>
        <w:t>Roger Stirling, représentant de l</w:t>
      </w:r>
      <w:r w:rsidR="00344DD6">
        <w:rPr>
          <w:rFonts w:ascii="Times New Roman" w:hAnsi="Times New Roman"/>
        </w:rPr>
        <w:t>'</w:t>
      </w:r>
      <w:r w:rsidRPr="00344DD6">
        <w:rPr>
          <w:rFonts w:ascii="Times New Roman" w:hAnsi="Times New Roman"/>
        </w:rPr>
        <w:t>industrie canadienne au COGST, coprésident du GOMAC</w:t>
      </w:r>
    </w:p>
    <w:p w:rsidR="00115090" w:rsidRPr="00FB0CD4" w:rsidRDefault="00115090" w:rsidP="00115090">
      <w:pPr>
        <w:rPr>
          <w:rFonts w:ascii="Times New Roman" w:hAnsi="Times New Roman"/>
          <w:lang w:val="en-CA"/>
        </w:rPr>
      </w:pPr>
      <w:r w:rsidRPr="00FB0CD4">
        <w:rPr>
          <w:rFonts w:ascii="Times New Roman" w:hAnsi="Times New Roman"/>
          <w:lang w:val="en-CA"/>
        </w:rPr>
        <w:t xml:space="preserve">Tana Worcester, MPO, CERT </w:t>
      </w:r>
    </w:p>
    <w:p w:rsidR="002C4BFD" w:rsidRPr="00130FA3" w:rsidRDefault="002C4BFD" w:rsidP="00115090">
      <w:pPr>
        <w:rPr>
          <w:rFonts w:ascii="Times New Roman" w:hAnsi="Times New Roman"/>
          <w:lang w:val="en-US"/>
        </w:rPr>
      </w:pPr>
      <w:r w:rsidRPr="00130FA3">
        <w:rPr>
          <w:rFonts w:ascii="Times New Roman" w:hAnsi="Times New Roman"/>
          <w:lang w:val="en-US"/>
        </w:rPr>
        <w:t>Heath</w:t>
      </w:r>
      <w:r w:rsidR="00130FA3" w:rsidRPr="00130FA3">
        <w:rPr>
          <w:rFonts w:ascii="Times New Roman" w:hAnsi="Times New Roman"/>
          <w:lang w:val="en-US"/>
        </w:rPr>
        <w:t> </w:t>
      </w:r>
      <w:r w:rsidRPr="00130FA3">
        <w:rPr>
          <w:rFonts w:ascii="Times New Roman" w:hAnsi="Times New Roman"/>
          <w:lang w:val="en-US"/>
        </w:rPr>
        <w:t>Stone, MPO, CERT</w:t>
      </w:r>
    </w:p>
    <w:p w:rsidR="002C4BFD" w:rsidRPr="00FB0CD4" w:rsidRDefault="002C4BFD" w:rsidP="00115090">
      <w:pPr>
        <w:rPr>
          <w:rFonts w:ascii="Times New Roman" w:hAnsi="Times New Roman"/>
          <w:lang w:val="fr-FR"/>
        </w:rPr>
      </w:pPr>
      <w:r w:rsidRPr="00FB0CD4">
        <w:rPr>
          <w:rFonts w:ascii="Times New Roman" w:hAnsi="Times New Roman"/>
          <w:lang w:val="fr-FR"/>
        </w:rPr>
        <w:t>Yanjun</w:t>
      </w:r>
      <w:r w:rsidR="00130FA3" w:rsidRPr="00FB0CD4">
        <w:rPr>
          <w:rFonts w:ascii="Times New Roman" w:hAnsi="Times New Roman"/>
          <w:lang w:val="fr-FR"/>
        </w:rPr>
        <w:t> </w:t>
      </w:r>
      <w:r w:rsidRPr="00FB0CD4">
        <w:rPr>
          <w:rFonts w:ascii="Times New Roman" w:hAnsi="Times New Roman"/>
          <w:lang w:val="fr-FR"/>
        </w:rPr>
        <w:t>Wang, MPO, CERT</w:t>
      </w:r>
    </w:p>
    <w:p w:rsidR="00115090" w:rsidRPr="00FB0CD4" w:rsidRDefault="00115090" w:rsidP="00115090">
      <w:pPr>
        <w:rPr>
          <w:rFonts w:ascii="Times New Roman" w:hAnsi="Times New Roman"/>
          <w:highlight w:val="yellow"/>
          <w:lang w:val="fr-FR"/>
        </w:rPr>
      </w:pPr>
    </w:p>
    <w:p w:rsidR="00115090" w:rsidRPr="00344DD6" w:rsidRDefault="00FB0CD4" w:rsidP="00115090">
      <w:pPr>
        <w:rPr>
          <w:rFonts w:ascii="Times New Roman" w:hAnsi="Times New Roman"/>
          <w:b/>
        </w:rPr>
      </w:pPr>
      <w:r>
        <w:rPr>
          <w:rFonts w:ascii="Times New Roman" w:hAnsi="Times New Roman"/>
          <w:b/>
        </w:rPr>
        <w:t>Participants américains</w:t>
      </w:r>
      <w:bookmarkStart w:id="0" w:name="_GoBack"/>
      <w:bookmarkEnd w:id="0"/>
      <w:r w:rsidR="00115090" w:rsidRPr="00344DD6">
        <w:rPr>
          <w:rFonts w:ascii="Times New Roman" w:hAnsi="Times New Roman"/>
          <w:b/>
        </w:rPr>
        <w:t>:</w:t>
      </w:r>
    </w:p>
    <w:p w:rsidR="00115090" w:rsidRPr="00344DD6" w:rsidRDefault="00115090" w:rsidP="00115090">
      <w:pPr>
        <w:rPr>
          <w:rFonts w:ascii="Times New Roman" w:hAnsi="Times New Roman"/>
        </w:rPr>
      </w:pPr>
      <w:r w:rsidRPr="00344DD6">
        <w:rPr>
          <w:rFonts w:ascii="Times New Roman" w:hAnsi="Times New Roman"/>
        </w:rPr>
        <w:t>John Bullard, NMFS, coprésident du Comité directeur</w:t>
      </w:r>
    </w:p>
    <w:p w:rsidR="00115090" w:rsidRPr="00344DD6" w:rsidRDefault="00115090" w:rsidP="00115090">
      <w:pPr>
        <w:rPr>
          <w:rFonts w:ascii="Times New Roman" w:hAnsi="Times New Roman"/>
        </w:rPr>
      </w:pPr>
      <w:r w:rsidRPr="00344DD6">
        <w:rPr>
          <w:rFonts w:ascii="Times New Roman" w:hAnsi="Times New Roman"/>
        </w:rPr>
        <w:t>Jennifer Anderson, NMFS, coprésidente du Comité d</w:t>
      </w:r>
      <w:r w:rsidR="00344DD6">
        <w:rPr>
          <w:rFonts w:ascii="Times New Roman" w:hAnsi="Times New Roman"/>
        </w:rPr>
        <w:t>'</w:t>
      </w:r>
      <w:r w:rsidRPr="00344DD6">
        <w:rPr>
          <w:rFonts w:ascii="Times New Roman" w:hAnsi="Times New Roman"/>
        </w:rPr>
        <w:t>intégration</w:t>
      </w:r>
    </w:p>
    <w:p w:rsidR="005B5251" w:rsidRPr="00344DD6" w:rsidRDefault="00130FA3" w:rsidP="005B5251">
      <w:pPr>
        <w:rPr>
          <w:rFonts w:ascii="Times New Roman" w:hAnsi="Times New Roman"/>
        </w:rPr>
      </w:pPr>
      <w:r>
        <w:rPr>
          <w:rFonts w:ascii="Times New Roman" w:hAnsi="Times New Roman"/>
        </w:rPr>
        <w:t>Liz </w:t>
      </w:r>
      <w:r w:rsidR="005B5251" w:rsidRPr="00344DD6">
        <w:rPr>
          <w:rFonts w:ascii="Times New Roman" w:hAnsi="Times New Roman"/>
        </w:rPr>
        <w:t>Brooks, NEFSC, coprésidente du CERT</w:t>
      </w:r>
    </w:p>
    <w:p w:rsidR="005B5251" w:rsidRPr="00344DD6" w:rsidRDefault="005B5251" w:rsidP="005B5251">
      <w:pPr>
        <w:rPr>
          <w:rFonts w:ascii="Times New Roman" w:hAnsi="Times New Roman"/>
        </w:rPr>
      </w:pPr>
      <w:r w:rsidRPr="00344DD6">
        <w:rPr>
          <w:rFonts w:ascii="Times New Roman" w:hAnsi="Times New Roman"/>
        </w:rPr>
        <w:t xml:space="preserve">Sarah Heil, NMFS, COGST </w:t>
      </w:r>
    </w:p>
    <w:p w:rsidR="005B5251" w:rsidRPr="00344DD6" w:rsidRDefault="005B5251" w:rsidP="005B5251">
      <w:pPr>
        <w:rPr>
          <w:rFonts w:ascii="Times New Roman" w:hAnsi="Times New Roman"/>
        </w:rPr>
      </w:pPr>
      <w:r w:rsidRPr="00344DD6">
        <w:rPr>
          <w:rFonts w:ascii="Times New Roman" w:hAnsi="Times New Roman"/>
        </w:rPr>
        <w:t>William (Bill) Karp, directeur du NEFSC, CERT et COGST</w:t>
      </w:r>
    </w:p>
    <w:p w:rsidR="00115090" w:rsidRPr="00344DD6" w:rsidRDefault="00115090" w:rsidP="00115090">
      <w:pPr>
        <w:rPr>
          <w:rFonts w:ascii="Times New Roman" w:hAnsi="Times New Roman"/>
        </w:rPr>
      </w:pPr>
      <w:r w:rsidRPr="00344DD6">
        <w:rPr>
          <w:rFonts w:ascii="Times New Roman" w:hAnsi="Times New Roman"/>
        </w:rPr>
        <w:t>Allison Murphy, NMFS, Comité d</w:t>
      </w:r>
      <w:r w:rsidR="00344DD6">
        <w:rPr>
          <w:rFonts w:ascii="Times New Roman" w:hAnsi="Times New Roman"/>
        </w:rPr>
        <w:t>'</w:t>
      </w:r>
      <w:r w:rsidRPr="00344DD6">
        <w:rPr>
          <w:rFonts w:ascii="Times New Roman" w:hAnsi="Times New Roman"/>
        </w:rPr>
        <w:t>intégration</w:t>
      </w:r>
    </w:p>
    <w:p w:rsidR="00115090" w:rsidRPr="00344DD6" w:rsidRDefault="00115090" w:rsidP="00115090">
      <w:pPr>
        <w:rPr>
          <w:rFonts w:ascii="Times New Roman" w:hAnsi="Times New Roman"/>
        </w:rPr>
      </w:pPr>
      <w:r w:rsidRPr="00344DD6">
        <w:rPr>
          <w:rFonts w:ascii="Times New Roman" w:hAnsi="Times New Roman"/>
        </w:rPr>
        <w:t>Tom Nies, directeur exécutif du NEFMC, COGST</w:t>
      </w:r>
    </w:p>
    <w:p w:rsidR="005B5251" w:rsidRPr="00344DD6" w:rsidRDefault="005B5251" w:rsidP="005B5251">
      <w:pPr>
        <w:rPr>
          <w:rFonts w:ascii="Times New Roman" w:hAnsi="Times New Roman"/>
        </w:rPr>
      </w:pPr>
      <w:r w:rsidRPr="00344DD6">
        <w:rPr>
          <w:rFonts w:ascii="Times New Roman" w:hAnsi="Times New Roman"/>
        </w:rPr>
        <w:t>John</w:t>
      </w:r>
      <w:r w:rsidR="00130FA3">
        <w:rPr>
          <w:rFonts w:ascii="Times New Roman" w:hAnsi="Times New Roman"/>
        </w:rPr>
        <w:t> </w:t>
      </w:r>
      <w:r w:rsidRPr="00344DD6">
        <w:rPr>
          <w:rFonts w:ascii="Times New Roman" w:hAnsi="Times New Roman"/>
        </w:rPr>
        <w:t>Quinn, membre du Conseil du NEFMC, COGST</w:t>
      </w:r>
    </w:p>
    <w:p w:rsidR="00115090" w:rsidRPr="00344DD6" w:rsidRDefault="00115090" w:rsidP="00115090">
      <w:pPr>
        <w:rPr>
          <w:rFonts w:ascii="Times New Roman" w:hAnsi="Times New Roman"/>
        </w:rPr>
      </w:pPr>
      <w:r w:rsidRPr="00344DD6">
        <w:rPr>
          <w:rFonts w:ascii="Times New Roman" w:hAnsi="Times New Roman"/>
        </w:rPr>
        <w:t xml:space="preserve">Terry Stockwell, président du NEFMC, coprésident du COGST </w:t>
      </w:r>
    </w:p>
    <w:p w:rsidR="00087185" w:rsidRPr="00344DD6" w:rsidRDefault="00087185">
      <w:pPr>
        <w:rPr>
          <w:rFonts w:ascii="Times New Roman" w:hAnsi="Times New Roman"/>
        </w:rPr>
      </w:pPr>
    </w:p>
    <w:p w:rsidR="00E453FB" w:rsidRPr="00344DD6" w:rsidRDefault="00E453FB">
      <w:pPr>
        <w:rPr>
          <w:rFonts w:ascii="Times New Roman" w:hAnsi="Times New Roman"/>
        </w:rPr>
      </w:pPr>
    </w:p>
    <w:p w:rsidR="007672D8" w:rsidRPr="00344DD6" w:rsidRDefault="007672D8">
      <w:pPr>
        <w:rPr>
          <w:rFonts w:ascii="Times New Roman" w:hAnsi="Times New Roman"/>
          <w:b/>
        </w:rPr>
      </w:pPr>
      <w:r w:rsidRPr="00344DD6">
        <w:rPr>
          <w:rFonts w:ascii="Times New Roman" w:hAnsi="Times New Roman"/>
          <w:b/>
        </w:rPr>
        <w:t>Mot d</w:t>
      </w:r>
      <w:r w:rsidR="00344DD6">
        <w:rPr>
          <w:rFonts w:ascii="Times New Roman" w:hAnsi="Times New Roman"/>
          <w:b/>
        </w:rPr>
        <w:t>'</w:t>
      </w:r>
      <w:r w:rsidRPr="00344DD6">
        <w:rPr>
          <w:rFonts w:ascii="Times New Roman" w:hAnsi="Times New Roman"/>
          <w:b/>
        </w:rPr>
        <w:t>ouverture</w:t>
      </w:r>
    </w:p>
    <w:p w:rsidR="005B5251" w:rsidRPr="00344DD6" w:rsidRDefault="005B5251">
      <w:pPr>
        <w:rPr>
          <w:rFonts w:ascii="Times New Roman" w:hAnsi="Times New Roman"/>
        </w:rPr>
      </w:pPr>
    </w:p>
    <w:p w:rsidR="005B5251" w:rsidRPr="00344DD6" w:rsidRDefault="005B5251" w:rsidP="005B5251">
      <w:pPr>
        <w:rPr>
          <w:rFonts w:ascii="Times New Roman" w:hAnsi="Times New Roman"/>
        </w:rPr>
      </w:pPr>
      <w:r w:rsidRPr="00344DD6">
        <w:rPr>
          <w:rFonts w:ascii="Times New Roman" w:hAnsi="Times New Roman"/>
        </w:rPr>
        <w:t>M. Bullard souhaite la bienvenue aux nouveaux participants canadiens et il présente de nombreuses mises à jour</w:t>
      </w:r>
      <w:r w:rsidR="00A7256B">
        <w:rPr>
          <w:rFonts w:ascii="Times New Roman" w:hAnsi="Times New Roman"/>
        </w:rPr>
        <w:t xml:space="preserve">. </w:t>
      </w:r>
      <w:r w:rsidRPr="00344DD6">
        <w:rPr>
          <w:rFonts w:ascii="Times New Roman" w:hAnsi="Times New Roman"/>
        </w:rPr>
        <w:t>Premièrement, pour ce qui est des poissons de fond, les États-Unis ont récemment approuvé de nouvelles mesures de gestion en ce qui concerne le cadre 53 de son plan lié aux poissons de fond, qui est entré en vigueur le 1</w:t>
      </w:r>
      <w:r w:rsidRPr="00344DD6">
        <w:rPr>
          <w:rFonts w:ascii="Times New Roman" w:hAnsi="Times New Roman"/>
          <w:vertAlign w:val="superscript"/>
        </w:rPr>
        <w:t>er</w:t>
      </w:r>
      <w:r w:rsidRPr="00344DD6">
        <w:rPr>
          <w:rFonts w:ascii="Times New Roman" w:hAnsi="Times New Roman"/>
        </w:rPr>
        <w:t xml:space="preserve"> mai</w:t>
      </w:r>
      <w:r w:rsidR="00A7256B">
        <w:rPr>
          <w:rFonts w:ascii="Times New Roman" w:hAnsi="Times New Roman"/>
        </w:rPr>
        <w:t xml:space="preserve">. </w:t>
      </w:r>
      <w:r w:rsidRPr="00344DD6">
        <w:rPr>
          <w:rFonts w:ascii="Times New Roman" w:hAnsi="Times New Roman"/>
        </w:rPr>
        <w:t>Parmi les mesures, on retrouve des réductions importantes des quotas pour plusieurs stocks, y compris une réduction de 75 % du stock de morue du golfe du Maine et l</w:t>
      </w:r>
      <w:r w:rsidR="00344DD6">
        <w:rPr>
          <w:rFonts w:ascii="Times New Roman" w:hAnsi="Times New Roman"/>
        </w:rPr>
        <w:t>'</w:t>
      </w:r>
      <w:r w:rsidRPr="00344DD6">
        <w:rPr>
          <w:rFonts w:ascii="Times New Roman" w:hAnsi="Times New Roman"/>
        </w:rPr>
        <w:t>établissement de zones de fermeture saisonnière pour aider à protéger la morue</w:t>
      </w:r>
      <w:r w:rsidR="00A7256B">
        <w:rPr>
          <w:rFonts w:ascii="Times New Roman" w:hAnsi="Times New Roman"/>
        </w:rPr>
        <w:t xml:space="preserve">. </w:t>
      </w:r>
      <w:r w:rsidRPr="00344DD6">
        <w:rPr>
          <w:rFonts w:ascii="Times New Roman" w:hAnsi="Times New Roman"/>
        </w:rPr>
        <w:t>Le cadre 53 a également permis de mettre en œuvre les quotas de 2015 convenus pour les stocks de poissons de fond partagés entre le Canada et les États-Unis (morue, aiglefin et limande à queue jaune)</w:t>
      </w:r>
      <w:r w:rsidR="00A7256B">
        <w:rPr>
          <w:rFonts w:ascii="Times New Roman" w:hAnsi="Times New Roman"/>
        </w:rPr>
        <w:t xml:space="preserve">. </w:t>
      </w:r>
      <w:r w:rsidRPr="00344DD6">
        <w:rPr>
          <w:rFonts w:ascii="Times New Roman" w:hAnsi="Times New Roman"/>
        </w:rPr>
        <w:t>Deuxièm</w:t>
      </w:r>
      <w:r w:rsidR="00110A91">
        <w:rPr>
          <w:rFonts w:ascii="Times New Roman" w:hAnsi="Times New Roman"/>
        </w:rPr>
        <w:t>ement, en septembre dernier, M. </w:t>
      </w:r>
      <w:r w:rsidRPr="00344DD6">
        <w:rPr>
          <w:rFonts w:ascii="Times New Roman" w:hAnsi="Times New Roman"/>
        </w:rPr>
        <w:t>Bullard a présenté une mise à jour selon laquelle le New England Fishery Management Council met la touche finale à une nouvelle modification sur l</w:t>
      </w:r>
      <w:r w:rsidR="00344DD6">
        <w:rPr>
          <w:rFonts w:ascii="Times New Roman" w:hAnsi="Times New Roman"/>
        </w:rPr>
        <w:t>'</w:t>
      </w:r>
      <w:r w:rsidRPr="00344DD6">
        <w:rPr>
          <w:rFonts w:ascii="Times New Roman" w:hAnsi="Times New Roman"/>
        </w:rPr>
        <w:t>habitat</w:t>
      </w:r>
      <w:r w:rsidR="00A7256B">
        <w:rPr>
          <w:rFonts w:ascii="Times New Roman" w:hAnsi="Times New Roman"/>
        </w:rPr>
        <w:t xml:space="preserve">. </w:t>
      </w:r>
      <w:r w:rsidRPr="00344DD6">
        <w:rPr>
          <w:rFonts w:ascii="Times New Roman" w:hAnsi="Times New Roman"/>
        </w:rPr>
        <w:t>L</w:t>
      </w:r>
      <w:r w:rsidR="00344DD6">
        <w:rPr>
          <w:rFonts w:ascii="Times New Roman" w:hAnsi="Times New Roman"/>
        </w:rPr>
        <w:t>'</w:t>
      </w:r>
      <w:r w:rsidRPr="00344DD6">
        <w:rPr>
          <w:rFonts w:ascii="Times New Roman" w:hAnsi="Times New Roman"/>
        </w:rPr>
        <w:t>un des objectifs principaux de cette action est de réduire au minimum les répercussions sur l</w:t>
      </w:r>
      <w:r w:rsidR="00344DD6">
        <w:rPr>
          <w:rFonts w:ascii="Times New Roman" w:hAnsi="Times New Roman"/>
        </w:rPr>
        <w:t>'</w:t>
      </w:r>
      <w:r w:rsidRPr="00344DD6">
        <w:rPr>
          <w:rFonts w:ascii="Times New Roman" w:hAnsi="Times New Roman"/>
        </w:rPr>
        <w:t>habitat essentiel du poisson pour les espèces gérées par le Conseil, notamment les ressources de poissons de fond partagées entre le Canada et les États-Unis</w:t>
      </w:r>
      <w:r w:rsidR="00A7256B">
        <w:rPr>
          <w:rFonts w:ascii="Times New Roman" w:hAnsi="Times New Roman"/>
        </w:rPr>
        <w:t xml:space="preserve">. </w:t>
      </w:r>
      <w:r w:rsidRPr="00344DD6">
        <w:rPr>
          <w:rFonts w:ascii="Times New Roman" w:hAnsi="Times New Roman"/>
        </w:rPr>
        <w:t>Le New England Fishery Management Council s</w:t>
      </w:r>
      <w:r w:rsidR="00344DD6">
        <w:rPr>
          <w:rFonts w:ascii="Times New Roman" w:hAnsi="Times New Roman"/>
        </w:rPr>
        <w:t>'</w:t>
      </w:r>
      <w:r w:rsidRPr="00344DD6">
        <w:rPr>
          <w:rFonts w:ascii="Times New Roman" w:hAnsi="Times New Roman"/>
        </w:rPr>
        <w:t>est récemment prononcé sur plusieurs mesures de protection de l</w:t>
      </w:r>
      <w:r w:rsidR="00344DD6">
        <w:rPr>
          <w:rFonts w:ascii="Times New Roman" w:hAnsi="Times New Roman"/>
        </w:rPr>
        <w:t>'</w:t>
      </w:r>
      <w:r w:rsidRPr="00344DD6">
        <w:rPr>
          <w:rFonts w:ascii="Times New Roman" w:hAnsi="Times New Roman"/>
        </w:rPr>
        <w:t xml:space="preserve">habitat pour le golfe du Maine et il a envisagé diverses </w:t>
      </w:r>
      <w:r w:rsidRPr="00344DD6">
        <w:rPr>
          <w:rFonts w:ascii="Times New Roman" w:hAnsi="Times New Roman"/>
        </w:rPr>
        <w:lastRenderedPageBreak/>
        <w:t>solutions pour octroyer des protections supplémentaires dans le banc de Georges</w:t>
      </w:r>
      <w:r w:rsidR="00A7256B">
        <w:rPr>
          <w:rFonts w:ascii="Times New Roman" w:hAnsi="Times New Roman"/>
        </w:rPr>
        <w:t xml:space="preserve">. </w:t>
      </w:r>
      <w:r w:rsidRPr="00344DD6">
        <w:rPr>
          <w:rFonts w:ascii="Times New Roman" w:hAnsi="Times New Roman"/>
        </w:rPr>
        <w:t>Il formulera ses recommandations finales à l</w:t>
      </w:r>
      <w:r w:rsidR="00344DD6">
        <w:rPr>
          <w:rFonts w:ascii="Times New Roman" w:hAnsi="Times New Roman"/>
        </w:rPr>
        <w:t>'</w:t>
      </w:r>
      <w:r w:rsidRPr="00344DD6">
        <w:rPr>
          <w:rFonts w:ascii="Times New Roman" w:hAnsi="Times New Roman"/>
        </w:rPr>
        <w:t>occasion de sa ré</w:t>
      </w:r>
      <w:r w:rsidR="008C4E8A">
        <w:rPr>
          <w:rFonts w:ascii="Times New Roman" w:hAnsi="Times New Roman"/>
        </w:rPr>
        <w:t>union prévue en juin 2015 et M. </w:t>
      </w:r>
      <w:r w:rsidRPr="00344DD6">
        <w:rPr>
          <w:rFonts w:ascii="Times New Roman" w:hAnsi="Times New Roman"/>
        </w:rPr>
        <w:t>Bullard fournira au Canada d</w:t>
      </w:r>
      <w:r w:rsidR="00344DD6">
        <w:rPr>
          <w:rFonts w:ascii="Times New Roman" w:hAnsi="Times New Roman"/>
        </w:rPr>
        <w:t>'</w:t>
      </w:r>
      <w:r w:rsidRPr="00344DD6">
        <w:rPr>
          <w:rFonts w:ascii="Times New Roman" w:hAnsi="Times New Roman"/>
        </w:rPr>
        <w:t>autres mises à jour à la suite de la rencontre entre les deux parties en septembre</w:t>
      </w:r>
      <w:r w:rsidR="00A7256B">
        <w:rPr>
          <w:rFonts w:ascii="Times New Roman" w:hAnsi="Times New Roman"/>
        </w:rPr>
        <w:t xml:space="preserve">. </w:t>
      </w:r>
      <w:r w:rsidRPr="00344DD6">
        <w:rPr>
          <w:rFonts w:ascii="Times New Roman" w:hAnsi="Times New Roman"/>
        </w:rPr>
        <w:t>Troisièmement, en ce qui concerne les espèces protégées, les États-Unis ont publié une règle proposée en février visant à accroître la zone de l</w:t>
      </w:r>
      <w:r w:rsidR="00344DD6">
        <w:rPr>
          <w:rFonts w:ascii="Times New Roman" w:hAnsi="Times New Roman"/>
        </w:rPr>
        <w:t>'</w:t>
      </w:r>
      <w:r w:rsidRPr="00344DD6">
        <w:rPr>
          <w:rFonts w:ascii="Times New Roman" w:hAnsi="Times New Roman"/>
        </w:rPr>
        <w:t>habitat essentiel des baleines noires dans le nord-ouest de l</w:t>
      </w:r>
      <w:r w:rsidR="00344DD6">
        <w:rPr>
          <w:rFonts w:ascii="Times New Roman" w:hAnsi="Times New Roman"/>
        </w:rPr>
        <w:t>'</w:t>
      </w:r>
      <w:r w:rsidRPr="00344DD6">
        <w:rPr>
          <w:rFonts w:ascii="Times New Roman" w:hAnsi="Times New Roman"/>
        </w:rPr>
        <w:t>Atlantique, y compris les zones où se produisent le vêlage et l</w:t>
      </w:r>
      <w:r w:rsidR="00344DD6">
        <w:rPr>
          <w:rFonts w:ascii="Times New Roman" w:hAnsi="Times New Roman"/>
        </w:rPr>
        <w:t>'</w:t>
      </w:r>
      <w:r w:rsidRPr="00344DD6">
        <w:rPr>
          <w:rFonts w:ascii="Times New Roman" w:hAnsi="Times New Roman"/>
        </w:rPr>
        <w:t>allaitement. La règle accroîtrait la zone de l</w:t>
      </w:r>
      <w:r w:rsidR="00344DD6">
        <w:rPr>
          <w:rFonts w:ascii="Times New Roman" w:hAnsi="Times New Roman"/>
        </w:rPr>
        <w:t>'</w:t>
      </w:r>
      <w:r w:rsidRPr="00344DD6">
        <w:rPr>
          <w:rFonts w:ascii="Times New Roman" w:hAnsi="Times New Roman"/>
        </w:rPr>
        <w:t>habitat essentiel et elle comprendrait des aires d</w:t>
      </w:r>
      <w:r w:rsidR="00344DD6">
        <w:rPr>
          <w:rFonts w:ascii="Times New Roman" w:hAnsi="Times New Roman"/>
        </w:rPr>
        <w:t>'</w:t>
      </w:r>
      <w:r w:rsidRPr="00344DD6">
        <w:rPr>
          <w:rFonts w:ascii="Times New Roman" w:hAnsi="Times New Roman"/>
        </w:rPr>
        <w:t>alimentation dans le golfe du Maine et dans le banc de Georges, en plus des aires de vêlage du sud de la Caroline du Nord jusqu</w:t>
      </w:r>
      <w:r w:rsidR="00344DD6">
        <w:rPr>
          <w:rFonts w:ascii="Times New Roman" w:hAnsi="Times New Roman"/>
        </w:rPr>
        <w:t>'</w:t>
      </w:r>
      <w:r w:rsidRPr="00344DD6">
        <w:rPr>
          <w:rFonts w:ascii="Times New Roman" w:hAnsi="Times New Roman"/>
        </w:rPr>
        <w:t>au nord de la Floride</w:t>
      </w:r>
      <w:r w:rsidR="00A7256B">
        <w:rPr>
          <w:rFonts w:ascii="Times New Roman" w:hAnsi="Times New Roman"/>
        </w:rPr>
        <w:t xml:space="preserve">. </w:t>
      </w:r>
      <w:r w:rsidRPr="00344DD6">
        <w:rPr>
          <w:rFonts w:ascii="Times New Roman" w:hAnsi="Times New Roman"/>
        </w:rPr>
        <w:t>Une décision définitive n</w:t>
      </w:r>
      <w:r w:rsidR="00344DD6">
        <w:rPr>
          <w:rFonts w:ascii="Times New Roman" w:hAnsi="Times New Roman"/>
        </w:rPr>
        <w:t>'</w:t>
      </w:r>
      <w:r w:rsidRPr="00344DD6">
        <w:rPr>
          <w:rFonts w:ascii="Times New Roman" w:hAnsi="Times New Roman"/>
        </w:rPr>
        <w:t>est pas prévue avant le mois de février 2016. En avril, les États-Unis ont proposé des modifications à l</w:t>
      </w:r>
      <w:r w:rsidR="00344DD6">
        <w:rPr>
          <w:rFonts w:ascii="Times New Roman" w:hAnsi="Times New Roman"/>
        </w:rPr>
        <w:t>'</w:t>
      </w:r>
      <w:r w:rsidRPr="00344DD6">
        <w:rPr>
          <w:rFonts w:ascii="Times New Roman" w:hAnsi="Times New Roman"/>
        </w:rPr>
        <w:t xml:space="preserve">inscription en vertu de la </w:t>
      </w:r>
      <w:r w:rsidRPr="00344DD6">
        <w:rPr>
          <w:rFonts w:ascii="Times New Roman" w:hAnsi="Times New Roman"/>
          <w:i/>
        </w:rPr>
        <w:t>Endangered Species Act</w:t>
      </w:r>
      <w:r w:rsidRPr="00344DD6">
        <w:rPr>
          <w:rFonts w:ascii="Times New Roman" w:hAnsi="Times New Roman"/>
        </w:rPr>
        <w:t xml:space="preserve"> du rorqual à bosse, qui permettraient de retirer l</w:t>
      </w:r>
      <w:r w:rsidR="00344DD6">
        <w:rPr>
          <w:rFonts w:ascii="Times New Roman" w:hAnsi="Times New Roman"/>
        </w:rPr>
        <w:t>'</w:t>
      </w:r>
      <w:r w:rsidRPr="00344DD6">
        <w:rPr>
          <w:rFonts w:ascii="Times New Roman" w:hAnsi="Times New Roman"/>
        </w:rPr>
        <w:t>inscription actuelle au niveau de l</w:t>
      </w:r>
      <w:r w:rsidR="00344DD6">
        <w:rPr>
          <w:rFonts w:ascii="Times New Roman" w:hAnsi="Times New Roman"/>
        </w:rPr>
        <w:t>'</w:t>
      </w:r>
      <w:r w:rsidRPr="00344DD6">
        <w:rPr>
          <w:rFonts w:ascii="Times New Roman" w:hAnsi="Times New Roman"/>
        </w:rPr>
        <w:t>espèce et de répartir le tout en 14 segments de population distincts</w:t>
      </w:r>
      <w:r w:rsidR="00A7256B">
        <w:rPr>
          <w:rFonts w:ascii="Times New Roman" w:hAnsi="Times New Roman"/>
        </w:rPr>
        <w:t xml:space="preserve">. </w:t>
      </w:r>
      <w:r w:rsidRPr="00344DD6">
        <w:rPr>
          <w:rFonts w:ascii="Times New Roman" w:hAnsi="Times New Roman"/>
        </w:rPr>
        <w:t>Deux de ces segments de population distincts seraient destinés aux espèces en voie de disparition et deux autres seraient destinés aux espèces menacées</w:t>
      </w:r>
      <w:r w:rsidR="00A7256B">
        <w:rPr>
          <w:rFonts w:ascii="Times New Roman" w:hAnsi="Times New Roman"/>
        </w:rPr>
        <w:t xml:space="preserve">. </w:t>
      </w:r>
      <w:r w:rsidRPr="00344DD6">
        <w:rPr>
          <w:rFonts w:ascii="Times New Roman" w:hAnsi="Times New Roman"/>
        </w:rPr>
        <w:t>Les dix autres segments ne feront pas l</w:t>
      </w:r>
      <w:r w:rsidR="00344DD6">
        <w:rPr>
          <w:rFonts w:ascii="Times New Roman" w:hAnsi="Times New Roman"/>
        </w:rPr>
        <w:t>'</w:t>
      </w:r>
      <w:r w:rsidRPr="00344DD6">
        <w:rPr>
          <w:rFonts w:ascii="Times New Roman" w:hAnsi="Times New Roman"/>
        </w:rPr>
        <w:t>objet de l</w:t>
      </w:r>
      <w:r w:rsidR="00344DD6">
        <w:rPr>
          <w:rFonts w:ascii="Times New Roman" w:hAnsi="Times New Roman"/>
        </w:rPr>
        <w:t>'</w:t>
      </w:r>
      <w:r w:rsidRPr="00344DD6">
        <w:rPr>
          <w:rFonts w:ascii="Times New Roman" w:hAnsi="Times New Roman"/>
        </w:rPr>
        <w:t>inscription en fonction de leur état actuel</w:t>
      </w:r>
      <w:r w:rsidR="00A7256B">
        <w:rPr>
          <w:rFonts w:ascii="Times New Roman" w:hAnsi="Times New Roman"/>
        </w:rPr>
        <w:t xml:space="preserve">. </w:t>
      </w:r>
      <w:r w:rsidRPr="00344DD6">
        <w:rPr>
          <w:rFonts w:ascii="Times New Roman" w:hAnsi="Times New Roman"/>
        </w:rPr>
        <w:t>La période de commentaires publics au sujet de cette proposition prendra fin le 20 juillet 2015.</w:t>
      </w:r>
    </w:p>
    <w:p w:rsidR="005B5251" w:rsidRPr="00344DD6" w:rsidRDefault="005B5251" w:rsidP="000A1E43"/>
    <w:p w:rsidR="0019354B" w:rsidRPr="00344DD6" w:rsidRDefault="00E851C5">
      <w:pPr>
        <w:rPr>
          <w:rFonts w:ascii="Times New Roman" w:hAnsi="Times New Roman"/>
        </w:rPr>
      </w:pPr>
      <w:r w:rsidRPr="00344DD6">
        <w:rPr>
          <w:rFonts w:ascii="Times New Roman" w:hAnsi="Times New Roman"/>
        </w:rPr>
        <w:t>M.</w:t>
      </w:r>
      <w:r w:rsidR="00D25F54">
        <w:rPr>
          <w:rFonts w:ascii="Times New Roman" w:hAnsi="Times New Roman"/>
        </w:rPr>
        <w:t> </w:t>
      </w:r>
      <w:r w:rsidRPr="00344DD6">
        <w:rPr>
          <w:rFonts w:ascii="Times New Roman" w:hAnsi="Times New Roman"/>
        </w:rPr>
        <w:t>Knight se présente en tant que nouveau directeur général régional de la région des Maritimes, Pêches et Océans Canada (MPO) et en tant que coprésident canadien du Comité directeur des ressources halieutiques transfrontalières Canada–États-Unis</w:t>
      </w:r>
      <w:r w:rsidR="00A7256B">
        <w:rPr>
          <w:rFonts w:ascii="Times New Roman" w:hAnsi="Times New Roman"/>
        </w:rPr>
        <w:t xml:space="preserve">. </w:t>
      </w:r>
      <w:r w:rsidRPr="00344DD6">
        <w:rPr>
          <w:rFonts w:ascii="Times New Roman" w:hAnsi="Times New Roman"/>
        </w:rPr>
        <w:t>Avant de se joindre à la région des Maritimes, M.</w:t>
      </w:r>
      <w:r w:rsidR="00BD3E86">
        <w:rPr>
          <w:rFonts w:ascii="Times New Roman" w:hAnsi="Times New Roman"/>
        </w:rPr>
        <w:t> </w:t>
      </w:r>
      <w:r w:rsidRPr="00344DD6">
        <w:rPr>
          <w:rFonts w:ascii="Times New Roman" w:hAnsi="Times New Roman"/>
        </w:rPr>
        <w:t>Knight était le directeur général régional de la région du Golfe</w:t>
      </w:r>
      <w:r w:rsidR="00A7256B">
        <w:rPr>
          <w:rFonts w:ascii="Times New Roman" w:hAnsi="Times New Roman"/>
        </w:rPr>
        <w:t xml:space="preserve">. </w:t>
      </w:r>
      <w:r w:rsidRPr="00344DD6">
        <w:rPr>
          <w:rFonts w:ascii="Times New Roman" w:hAnsi="Times New Roman"/>
        </w:rPr>
        <w:t>M.</w:t>
      </w:r>
      <w:r w:rsidR="00D31D0E">
        <w:rPr>
          <w:rFonts w:ascii="Times New Roman" w:hAnsi="Times New Roman"/>
        </w:rPr>
        <w:t> </w:t>
      </w:r>
      <w:r w:rsidRPr="00344DD6">
        <w:rPr>
          <w:rFonts w:ascii="Times New Roman" w:hAnsi="Times New Roman"/>
        </w:rPr>
        <w:t>Knight mentionne que M</w:t>
      </w:r>
      <w:r w:rsidRPr="00344DD6">
        <w:rPr>
          <w:rFonts w:ascii="Times New Roman" w:hAnsi="Times New Roman"/>
          <w:vertAlign w:val="superscript"/>
        </w:rPr>
        <w:t>me</w:t>
      </w:r>
      <w:r w:rsidR="00D31D0E">
        <w:rPr>
          <w:rFonts w:ascii="Times New Roman" w:hAnsi="Times New Roman"/>
          <w:vertAlign w:val="superscript"/>
        </w:rPr>
        <w:t> </w:t>
      </w:r>
      <w:r w:rsidRPr="00344DD6">
        <w:rPr>
          <w:rFonts w:ascii="Times New Roman" w:hAnsi="Times New Roman"/>
        </w:rPr>
        <w:t>Scattolon a pris sa retraite à titre de directrice générale régionale de la région des Maritimes, mais qu</w:t>
      </w:r>
      <w:r w:rsidR="00344DD6">
        <w:rPr>
          <w:rFonts w:ascii="Times New Roman" w:hAnsi="Times New Roman"/>
        </w:rPr>
        <w:t>'</w:t>
      </w:r>
      <w:r w:rsidRPr="00344DD6">
        <w:rPr>
          <w:rFonts w:ascii="Times New Roman" w:hAnsi="Times New Roman"/>
        </w:rPr>
        <w:t>elle est toujours chef de la délégation canadienne à la Commission internationale pour la conservation des thonidés de l</w:t>
      </w:r>
      <w:r w:rsidR="00344DD6">
        <w:rPr>
          <w:rFonts w:ascii="Times New Roman" w:hAnsi="Times New Roman"/>
        </w:rPr>
        <w:t>'</w:t>
      </w:r>
      <w:r w:rsidRPr="00344DD6">
        <w:rPr>
          <w:rFonts w:ascii="Times New Roman" w:hAnsi="Times New Roman"/>
        </w:rPr>
        <w:t>Atlantique</w:t>
      </w:r>
      <w:r w:rsidR="00A7256B">
        <w:rPr>
          <w:rFonts w:ascii="Times New Roman" w:hAnsi="Times New Roman"/>
        </w:rPr>
        <w:t xml:space="preserve">. </w:t>
      </w:r>
      <w:r w:rsidRPr="00344DD6">
        <w:rPr>
          <w:rFonts w:ascii="Times New Roman" w:hAnsi="Times New Roman"/>
        </w:rPr>
        <w:t>M</w:t>
      </w:r>
      <w:r w:rsidRPr="00344DD6">
        <w:rPr>
          <w:rFonts w:ascii="Times New Roman" w:hAnsi="Times New Roman"/>
          <w:vertAlign w:val="superscript"/>
        </w:rPr>
        <w:t>me</w:t>
      </w:r>
      <w:r w:rsidR="005C2B4C">
        <w:rPr>
          <w:rFonts w:ascii="Times New Roman" w:hAnsi="Times New Roman"/>
        </w:rPr>
        <w:t> </w:t>
      </w:r>
      <w:r w:rsidRPr="00344DD6">
        <w:rPr>
          <w:rFonts w:ascii="Times New Roman" w:hAnsi="Times New Roman"/>
        </w:rPr>
        <w:t>Leslie</w:t>
      </w:r>
      <w:r w:rsidR="005C2B4C">
        <w:rPr>
          <w:rFonts w:ascii="Times New Roman" w:hAnsi="Times New Roman"/>
        </w:rPr>
        <w:t> </w:t>
      </w:r>
      <w:r w:rsidRPr="00344DD6">
        <w:rPr>
          <w:rFonts w:ascii="Times New Roman" w:hAnsi="Times New Roman"/>
        </w:rPr>
        <w:t>MacLean s</w:t>
      </w:r>
      <w:r w:rsidR="00344DD6">
        <w:rPr>
          <w:rFonts w:ascii="Times New Roman" w:hAnsi="Times New Roman"/>
        </w:rPr>
        <w:t>'</w:t>
      </w:r>
      <w:r w:rsidRPr="00344DD6">
        <w:rPr>
          <w:rFonts w:ascii="Times New Roman" w:hAnsi="Times New Roman"/>
        </w:rPr>
        <w:t>est jointe à Pêches et Océans Canada à Ottawa en novembre 2014 à titre de nouvelle sous-ministre déléguée et elle collaborera avec la Maison-Blanche sur d</w:t>
      </w:r>
      <w:r w:rsidR="00344DD6">
        <w:rPr>
          <w:rFonts w:ascii="Times New Roman" w:hAnsi="Times New Roman"/>
        </w:rPr>
        <w:t>'</w:t>
      </w:r>
      <w:r w:rsidRPr="00344DD6">
        <w:rPr>
          <w:rFonts w:ascii="Times New Roman" w:hAnsi="Times New Roman"/>
        </w:rPr>
        <w:t>autres enjeux Canada – États-Unis. M.</w:t>
      </w:r>
      <w:r w:rsidR="0083091B">
        <w:rPr>
          <w:rFonts w:ascii="Times New Roman" w:hAnsi="Times New Roman"/>
        </w:rPr>
        <w:t> </w:t>
      </w:r>
      <w:r w:rsidRPr="00344DD6">
        <w:rPr>
          <w:rFonts w:ascii="Times New Roman" w:hAnsi="Times New Roman"/>
        </w:rPr>
        <w:t>Knight mentionne que le récent budget fédéral a été présenté le 21 avril 2015</w:t>
      </w:r>
      <w:r w:rsidR="00A7256B">
        <w:rPr>
          <w:rFonts w:ascii="Times New Roman" w:hAnsi="Times New Roman"/>
        </w:rPr>
        <w:t xml:space="preserve">. </w:t>
      </w:r>
      <w:r w:rsidRPr="00344DD6">
        <w:rPr>
          <w:rFonts w:ascii="Times New Roman" w:hAnsi="Times New Roman"/>
        </w:rPr>
        <w:t>Le budget était modeste; cependant, une somme de 75 millions de dollars a été accordée au financement des mesures liées aux espèces en péril.</w:t>
      </w:r>
    </w:p>
    <w:p w:rsidR="00C219D4" w:rsidRPr="00344DD6" w:rsidRDefault="00C219D4">
      <w:pPr>
        <w:rPr>
          <w:rFonts w:ascii="Times New Roman" w:hAnsi="Times New Roman"/>
        </w:rPr>
      </w:pPr>
    </w:p>
    <w:p w:rsidR="00C219D4" w:rsidRPr="00344DD6" w:rsidRDefault="00C219D4">
      <w:pPr>
        <w:rPr>
          <w:rFonts w:ascii="Times New Roman" w:hAnsi="Times New Roman"/>
        </w:rPr>
      </w:pPr>
      <w:r w:rsidRPr="00344DD6">
        <w:rPr>
          <w:rFonts w:ascii="Times New Roman" w:hAnsi="Times New Roman"/>
        </w:rPr>
        <w:t>M.</w:t>
      </w:r>
      <w:r w:rsidR="002E3BD2">
        <w:rPr>
          <w:rFonts w:ascii="Times New Roman" w:hAnsi="Times New Roman"/>
        </w:rPr>
        <w:t> </w:t>
      </w:r>
      <w:r w:rsidRPr="00344DD6">
        <w:rPr>
          <w:rFonts w:ascii="Times New Roman" w:hAnsi="Times New Roman"/>
        </w:rPr>
        <w:t>Bullard exprime sa gratitude envers M</w:t>
      </w:r>
      <w:r w:rsidRPr="00344DD6">
        <w:rPr>
          <w:rFonts w:ascii="Times New Roman" w:hAnsi="Times New Roman"/>
          <w:vertAlign w:val="superscript"/>
        </w:rPr>
        <w:t>me</w:t>
      </w:r>
      <w:r w:rsidR="00E128BC">
        <w:rPr>
          <w:rFonts w:ascii="Times New Roman" w:hAnsi="Times New Roman"/>
        </w:rPr>
        <w:t> </w:t>
      </w:r>
      <w:r w:rsidRPr="00344DD6">
        <w:rPr>
          <w:rFonts w:ascii="Times New Roman" w:hAnsi="Times New Roman"/>
        </w:rPr>
        <w:t>Scattolon pour son aide au cours des trois dernières années.</w:t>
      </w:r>
    </w:p>
    <w:p w:rsidR="00442DB2" w:rsidRPr="00344DD6" w:rsidRDefault="00442DB2">
      <w:pPr>
        <w:rPr>
          <w:rFonts w:ascii="Times New Roman" w:hAnsi="Times New Roman"/>
        </w:rPr>
      </w:pPr>
    </w:p>
    <w:p w:rsidR="00E453FB" w:rsidRPr="00344DD6" w:rsidRDefault="00E453FB">
      <w:pPr>
        <w:rPr>
          <w:rFonts w:ascii="Times New Roman" w:hAnsi="Times New Roman"/>
        </w:rPr>
      </w:pPr>
      <w:r w:rsidRPr="00344DD6">
        <w:rPr>
          <w:rFonts w:ascii="Times New Roman" w:hAnsi="Times New Roman"/>
          <w:b/>
        </w:rPr>
        <w:t>Mise à jour sur le maquereau</w:t>
      </w:r>
    </w:p>
    <w:p w:rsidR="00E453FB" w:rsidRPr="00344DD6" w:rsidRDefault="00E453FB">
      <w:pPr>
        <w:rPr>
          <w:rFonts w:ascii="Times New Roman" w:hAnsi="Times New Roman"/>
        </w:rPr>
      </w:pPr>
    </w:p>
    <w:p w:rsidR="00E453FB" w:rsidRPr="00344DD6" w:rsidRDefault="0087235C">
      <w:pPr>
        <w:rPr>
          <w:rFonts w:ascii="Times New Roman" w:hAnsi="Times New Roman"/>
        </w:rPr>
      </w:pPr>
      <w:r>
        <w:rPr>
          <w:rFonts w:ascii="Times New Roman" w:hAnsi="Times New Roman"/>
        </w:rPr>
        <w:t>M. </w:t>
      </w:r>
      <w:r w:rsidR="00E453FB" w:rsidRPr="00344DD6">
        <w:rPr>
          <w:rFonts w:ascii="Times New Roman" w:hAnsi="Times New Roman"/>
        </w:rPr>
        <w:t>Knight signale que la région des Maritimes de Pêches et Océans Canada a récemment été informée que ses collègues de la région du Québec tentent d</w:t>
      </w:r>
      <w:r w:rsidR="00344DD6">
        <w:rPr>
          <w:rFonts w:ascii="Times New Roman" w:hAnsi="Times New Roman"/>
        </w:rPr>
        <w:t>'</w:t>
      </w:r>
      <w:r w:rsidR="00E453FB" w:rsidRPr="00344DD6">
        <w:rPr>
          <w:rFonts w:ascii="Times New Roman" w:hAnsi="Times New Roman"/>
        </w:rPr>
        <w:t>élaborer une proposition visant à demander un financement pour la recherche scientifique sur le maquereau à Pêches et Océans Canada</w:t>
      </w:r>
      <w:r w:rsidR="00A7256B">
        <w:rPr>
          <w:rFonts w:ascii="Times New Roman" w:hAnsi="Times New Roman"/>
        </w:rPr>
        <w:t xml:space="preserve">. </w:t>
      </w:r>
      <w:r w:rsidR="00E453FB" w:rsidRPr="00344DD6">
        <w:rPr>
          <w:rFonts w:ascii="Times New Roman" w:hAnsi="Times New Roman"/>
        </w:rPr>
        <w:t>Cette proposition a été élaborée en collaboration avec le personnel du Northeast Fisheries Science Center (National Oceanic and Atmospheric Administration [NOAA])</w:t>
      </w:r>
      <w:r w:rsidR="00A7256B">
        <w:rPr>
          <w:rFonts w:ascii="Times New Roman" w:hAnsi="Times New Roman"/>
        </w:rPr>
        <w:t xml:space="preserve">. </w:t>
      </w:r>
      <w:r w:rsidR="005D77B0">
        <w:rPr>
          <w:rFonts w:ascii="Times New Roman" w:hAnsi="Times New Roman"/>
        </w:rPr>
        <w:t>M. </w:t>
      </w:r>
      <w:r w:rsidR="00E453FB" w:rsidRPr="00344DD6">
        <w:rPr>
          <w:rFonts w:ascii="Times New Roman" w:hAnsi="Times New Roman"/>
        </w:rPr>
        <w:t>Knight propose de demander au Comité d</w:t>
      </w:r>
      <w:r w:rsidR="00344DD6">
        <w:rPr>
          <w:rFonts w:ascii="Times New Roman" w:hAnsi="Times New Roman"/>
        </w:rPr>
        <w:t>'</w:t>
      </w:r>
      <w:r w:rsidR="00E453FB" w:rsidRPr="00344DD6">
        <w:rPr>
          <w:rFonts w:ascii="Times New Roman" w:hAnsi="Times New Roman"/>
        </w:rPr>
        <w:t>évaluation des ressources transfrontalières (CERT) d</w:t>
      </w:r>
      <w:r w:rsidR="00344DD6">
        <w:rPr>
          <w:rFonts w:ascii="Times New Roman" w:hAnsi="Times New Roman"/>
        </w:rPr>
        <w:t>'</w:t>
      </w:r>
      <w:r w:rsidR="00E453FB" w:rsidRPr="00344DD6">
        <w:rPr>
          <w:rFonts w:ascii="Times New Roman" w:hAnsi="Times New Roman"/>
        </w:rPr>
        <w:t xml:space="preserve">examiner les résultats de ces travaux si la proposition reçoit un financement du Ministère en fonction des priorités concurrentes. </w:t>
      </w:r>
    </w:p>
    <w:p w:rsidR="00E453FB" w:rsidRPr="00344DD6" w:rsidRDefault="00E453FB">
      <w:pPr>
        <w:rPr>
          <w:rFonts w:ascii="Times New Roman" w:hAnsi="Times New Roman"/>
          <w:highlight w:val="green"/>
        </w:rPr>
      </w:pPr>
    </w:p>
    <w:p w:rsidR="00E453FB" w:rsidRPr="00344DD6" w:rsidRDefault="00042E1E">
      <w:pPr>
        <w:rPr>
          <w:rFonts w:ascii="Times New Roman" w:hAnsi="Times New Roman"/>
        </w:rPr>
      </w:pPr>
      <w:r>
        <w:rPr>
          <w:rFonts w:ascii="Times New Roman" w:hAnsi="Times New Roman"/>
        </w:rPr>
        <w:t>M. </w:t>
      </w:r>
      <w:r w:rsidR="00E453FB" w:rsidRPr="00344DD6">
        <w:rPr>
          <w:rFonts w:ascii="Times New Roman" w:hAnsi="Times New Roman"/>
        </w:rPr>
        <w:t>Karp révèle qu</w:t>
      </w:r>
      <w:r w:rsidR="00344DD6">
        <w:rPr>
          <w:rFonts w:ascii="Times New Roman" w:hAnsi="Times New Roman"/>
        </w:rPr>
        <w:t>'</w:t>
      </w:r>
      <w:r w:rsidR="00E453FB" w:rsidRPr="00344DD6">
        <w:rPr>
          <w:rFonts w:ascii="Times New Roman" w:hAnsi="Times New Roman"/>
        </w:rPr>
        <w:t>il n</w:t>
      </w:r>
      <w:r w:rsidR="00344DD6">
        <w:rPr>
          <w:rFonts w:ascii="Times New Roman" w:hAnsi="Times New Roman"/>
        </w:rPr>
        <w:t>'</w:t>
      </w:r>
      <w:r w:rsidR="00E453FB" w:rsidRPr="00344DD6">
        <w:rPr>
          <w:rFonts w:ascii="Times New Roman" w:hAnsi="Times New Roman"/>
        </w:rPr>
        <w:t>était pas au courant de l</w:t>
      </w:r>
      <w:r w:rsidR="00344DD6">
        <w:rPr>
          <w:rFonts w:ascii="Times New Roman" w:hAnsi="Times New Roman"/>
        </w:rPr>
        <w:t>'</w:t>
      </w:r>
      <w:r w:rsidR="00E453FB" w:rsidRPr="00344DD6">
        <w:rPr>
          <w:rFonts w:ascii="Times New Roman" w:hAnsi="Times New Roman"/>
        </w:rPr>
        <w:t>enjeu, mais qu</w:t>
      </w:r>
      <w:r w:rsidR="00344DD6">
        <w:rPr>
          <w:rFonts w:ascii="Times New Roman" w:hAnsi="Times New Roman"/>
        </w:rPr>
        <w:t>'</w:t>
      </w:r>
      <w:r w:rsidR="00E453FB" w:rsidRPr="00344DD6">
        <w:rPr>
          <w:rFonts w:ascii="Times New Roman" w:hAnsi="Times New Roman"/>
        </w:rPr>
        <w:t>il appuie les travaux, ainsi que l</w:t>
      </w:r>
      <w:r w:rsidR="00344DD6">
        <w:rPr>
          <w:rFonts w:ascii="Times New Roman" w:hAnsi="Times New Roman"/>
        </w:rPr>
        <w:t>'</w:t>
      </w:r>
      <w:r w:rsidR="00E453FB" w:rsidRPr="00344DD6">
        <w:rPr>
          <w:rFonts w:ascii="Times New Roman" w:hAnsi="Times New Roman"/>
        </w:rPr>
        <w:t>examen du CERT</w:t>
      </w:r>
      <w:r w:rsidR="00A7256B">
        <w:rPr>
          <w:rFonts w:ascii="Times New Roman" w:hAnsi="Times New Roman"/>
        </w:rPr>
        <w:t xml:space="preserve">. </w:t>
      </w:r>
      <w:r w:rsidR="00E453FB" w:rsidRPr="00344DD6">
        <w:rPr>
          <w:rFonts w:ascii="Times New Roman" w:hAnsi="Times New Roman"/>
        </w:rPr>
        <w:t>M.</w:t>
      </w:r>
      <w:r>
        <w:rPr>
          <w:rFonts w:ascii="Times New Roman" w:hAnsi="Times New Roman"/>
        </w:rPr>
        <w:t> </w:t>
      </w:r>
      <w:r w:rsidR="00E453FB" w:rsidRPr="00344DD6">
        <w:rPr>
          <w:rFonts w:ascii="Times New Roman" w:hAnsi="Times New Roman"/>
        </w:rPr>
        <w:t>Bullard propose d</w:t>
      </w:r>
      <w:r w:rsidR="00344DD6">
        <w:rPr>
          <w:rFonts w:ascii="Times New Roman" w:hAnsi="Times New Roman"/>
        </w:rPr>
        <w:t>'</w:t>
      </w:r>
      <w:r w:rsidR="00E453FB" w:rsidRPr="00344DD6">
        <w:rPr>
          <w:rFonts w:ascii="Times New Roman" w:hAnsi="Times New Roman"/>
        </w:rPr>
        <w:t>ajouter une mise à jour complète sur ce sujet à l</w:t>
      </w:r>
      <w:r w:rsidR="00344DD6">
        <w:rPr>
          <w:rFonts w:ascii="Times New Roman" w:hAnsi="Times New Roman"/>
        </w:rPr>
        <w:t>'</w:t>
      </w:r>
      <w:r w:rsidR="00E453FB" w:rsidRPr="00344DD6">
        <w:rPr>
          <w:rFonts w:ascii="Times New Roman" w:hAnsi="Times New Roman"/>
        </w:rPr>
        <w:t xml:space="preserve">ordre </w:t>
      </w:r>
      <w:r w:rsidR="00E453FB" w:rsidRPr="00344DD6">
        <w:rPr>
          <w:rFonts w:ascii="Times New Roman" w:hAnsi="Times New Roman"/>
        </w:rPr>
        <w:lastRenderedPageBreak/>
        <w:t>du jour de la réunion du Comité directeur qui devrait avoir lieu en septembre</w:t>
      </w:r>
      <w:r w:rsidR="00A7256B">
        <w:rPr>
          <w:rFonts w:ascii="Times New Roman" w:hAnsi="Times New Roman"/>
        </w:rPr>
        <w:t xml:space="preserve">. </w:t>
      </w:r>
      <w:r w:rsidR="00B4647D">
        <w:rPr>
          <w:rFonts w:ascii="Times New Roman" w:hAnsi="Times New Roman"/>
        </w:rPr>
        <w:t>M. </w:t>
      </w:r>
      <w:r w:rsidR="00E453FB" w:rsidRPr="00344DD6">
        <w:rPr>
          <w:rFonts w:ascii="Times New Roman" w:hAnsi="Times New Roman"/>
        </w:rPr>
        <w:t>Bullard ajoute que le Mid-Atlantic Fishery Management Council gère la pêche au maquereau et qu</w:t>
      </w:r>
      <w:r w:rsidR="00344DD6">
        <w:rPr>
          <w:rFonts w:ascii="Times New Roman" w:hAnsi="Times New Roman"/>
        </w:rPr>
        <w:t>'</w:t>
      </w:r>
      <w:r w:rsidR="00E453FB" w:rsidRPr="00344DD6">
        <w:rPr>
          <w:rFonts w:ascii="Times New Roman" w:hAnsi="Times New Roman"/>
        </w:rPr>
        <w:t>il se montre très intéressé par cet enjeu. Il se réjouit que des efforts supplémentaires soient déployés.</w:t>
      </w:r>
    </w:p>
    <w:p w:rsidR="00ED3920" w:rsidRPr="00344DD6" w:rsidRDefault="00ED3920">
      <w:pPr>
        <w:rPr>
          <w:rFonts w:ascii="Times New Roman" w:hAnsi="Times New Roman"/>
        </w:rPr>
      </w:pPr>
    </w:p>
    <w:p w:rsidR="00E453FB" w:rsidRPr="00344DD6" w:rsidRDefault="00E453FB">
      <w:pPr>
        <w:rPr>
          <w:rFonts w:ascii="Times New Roman" w:hAnsi="Times New Roman"/>
          <w:b/>
        </w:rPr>
      </w:pPr>
      <w:r w:rsidRPr="00344DD6">
        <w:rPr>
          <w:rFonts w:ascii="Times New Roman" w:hAnsi="Times New Roman"/>
          <w:b/>
        </w:rPr>
        <w:t>Mise à jour du CERT</w:t>
      </w:r>
    </w:p>
    <w:p w:rsidR="00E453FB" w:rsidRPr="00344DD6" w:rsidRDefault="00E453FB">
      <w:pPr>
        <w:rPr>
          <w:rFonts w:ascii="Times New Roman" w:hAnsi="Times New Roman"/>
        </w:rPr>
      </w:pPr>
      <w:r w:rsidRPr="00344DD6">
        <w:rPr>
          <w:rFonts w:ascii="Times New Roman" w:hAnsi="Times New Roman"/>
        </w:rPr>
        <w:t>M</w:t>
      </w:r>
      <w:r w:rsidRPr="00344DD6">
        <w:rPr>
          <w:rFonts w:ascii="Times New Roman" w:hAnsi="Times New Roman"/>
          <w:vertAlign w:val="superscript"/>
        </w:rPr>
        <w:t>me</w:t>
      </w:r>
      <w:r w:rsidR="00116685">
        <w:rPr>
          <w:rFonts w:ascii="Times New Roman" w:hAnsi="Times New Roman"/>
          <w:vertAlign w:val="superscript"/>
        </w:rPr>
        <w:t> </w:t>
      </w:r>
      <w:r w:rsidRPr="00344DD6">
        <w:rPr>
          <w:rFonts w:ascii="Times New Roman" w:hAnsi="Times New Roman"/>
        </w:rPr>
        <w:t>Brooks présente une mise à jour de la téléconférence intersession du CERT, qui a eu lieu le 28 avril 2015</w:t>
      </w:r>
      <w:r w:rsidR="00A7256B">
        <w:rPr>
          <w:rFonts w:ascii="Times New Roman" w:hAnsi="Times New Roman"/>
        </w:rPr>
        <w:t xml:space="preserve">. </w:t>
      </w:r>
      <w:r w:rsidRPr="00344DD6">
        <w:rPr>
          <w:rFonts w:ascii="Times New Roman" w:hAnsi="Times New Roman"/>
        </w:rPr>
        <w:t xml:space="preserve">La discussion porte sur le calendrier du CERT, la participation aux réunions du CERT, la disponibilité des documents de travail et la fréquence des évaluations. </w:t>
      </w:r>
    </w:p>
    <w:p w:rsidR="00E453FB" w:rsidRPr="00344DD6" w:rsidRDefault="00E453FB">
      <w:pPr>
        <w:rPr>
          <w:rFonts w:ascii="Times New Roman" w:hAnsi="Times New Roman"/>
        </w:rPr>
      </w:pPr>
    </w:p>
    <w:p w:rsidR="00815D2E" w:rsidRPr="00344DD6" w:rsidRDefault="00E453FB">
      <w:pPr>
        <w:rPr>
          <w:rFonts w:ascii="Times New Roman" w:hAnsi="Times New Roman"/>
        </w:rPr>
      </w:pPr>
      <w:r w:rsidRPr="00344DD6">
        <w:rPr>
          <w:rFonts w:ascii="Times New Roman" w:hAnsi="Times New Roman"/>
        </w:rPr>
        <w:t>Les participants du Canada et des États-Unis ne s</w:t>
      </w:r>
      <w:r w:rsidR="00344DD6">
        <w:rPr>
          <w:rFonts w:ascii="Times New Roman" w:hAnsi="Times New Roman"/>
        </w:rPr>
        <w:t>'</w:t>
      </w:r>
      <w:r w:rsidRPr="00344DD6">
        <w:rPr>
          <w:rFonts w:ascii="Times New Roman" w:hAnsi="Times New Roman"/>
        </w:rPr>
        <w:t>entendent pas sur une autre date pour la tenue de la réunion du CERT</w:t>
      </w:r>
      <w:r w:rsidR="00A7256B">
        <w:rPr>
          <w:rFonts w:ascii="Times New Roman" w:hAnsi="Times New Roman"/>
        </w:rPr>
        <w:t xml:space="preserve">. </w:t>
      </w:r>
      <w:r w:rsidRPr="00344DD6">
        <w:rPr>
          <w:rFonts w:ascii="Times New Roman" w:hAnsi="Times New Roman"/>
        </w:rPr>
        <w:t>Les participants discutent des avantages et des inconvénients des diverses options et ils présentent des renseignements supplémentaires sur le point de vue de chaque pays</w:t>
      </w:r>
      <w:r w:rsidR="00A7256B">
        <w:rPr>
          <w:rFonts w:ascii="Times New Roman" w:hAnsi="Times New Roman"/>
        </w:rPr>
        <w:t xml:space="preserve">. </w:t>
      </w:r>
      <w:r w:rsidRPr="00344DD6">
        <w:rPr>
          <w:rFonts w:ascii="Times New Roman" w:hAnsi="Times New Roman"/>
        </w:rPr>
        <w:t>Les participants des États-Unis estiment que les modèles les plus solides comprendraient les plus récentes données provenant de toutes les sources</w:t>
      </w:r>
      <w:r w:rsidR="00A7256B">
        <w:rPr>
          <w:rFonts w:ascii="Times New Roman" w:hAnsi="Times New Roman"/>
        </w:rPr>
        <w:t xml:space="preserve">. </w:t>
      </w:r>
      <w:r w:rsidRPr="00344DD6">
        <w:rPr>
          <w:rFonts w:ascii="Times New Roman" w:hAnsi="Times New Roman"/>
        </w:rPr>
        <w:t>Dans le cadre de ce modèle, il faudrait reporter la réunion du CERT à une date ultérieure au cours de l</w:t>
      </w:r>
      <w:r w:rsidR="00344DD6">
        <w:rPr>
          <w:rFonts w:ascii="Times New Roman" w:hAnsi="Times New Roman"/>
        </w:rPr>
        <w:t>'</w:t>
      </w:r>
      <w:r w:rsidRPr="00344DD6">
        <w:rPr>
          <w:rFonts w:ascii="Times New Roman" w:hAnsi="Times New Roman"/>
        </w:rPr>
        <w:t>été</w:t>
      </w:r>
      <w:r w:rsidR="00A7256B">
        <w:rPr>
          <w:rFonts w:ascii="Times New Roman" w:hAnsi="Times New Roman"/>
        </w:rPr>
        <w:t xml:space="preserve">. </w:t>
      </w:r>
      <w:r w:rsidRPr="00344DD6">
        <w:rPr>
          <w:rFonts w:ascii="Times New Roman" w:hAnsi="Times New Roman"/>
        </w:rPr>
        <w:t>Les participants indiquent que tenir une réunion du CERT à la fin de l</w:t>
      </w:r>
      <w:r w:rsidR="00344DD6">
        <w:rPr>
          <w:rFonts w:ascii="Times New Roman" w:hAnsi="Times New Roman"/>
        </w:rPr>
        <w:t>'</w:t>
      </w:r>
      <w:r w:rsidRPr="00344DD6">
        <w:rPr>
          <w:rFonts w:ascii="Times New Roman" w:hAnsi="Times New Roman"/>
        </w:rPr>
        <w:t>été n</w:t>
      </w:r>
      <w:r w:rsidR="00344DD6">
        <w:rPr>
          <w:rFonts w:ascii="Times New Roman" w:hAnsi="Times New Roman"/>
        </w:rPr>
        <w:t>'</w:t>
      </w:r>
      <w:r w:rsidRPr="00344DD6">
        <w:rPr>
          <w:rFonts w:ascii="Times New Roman" w:hAnsi="Times New Roman"/>
        </w:rPr>
        <w:t>est pas une bonne idée, car un nombre moins élevé de chercheurs seront disponibles en raison de leur participation aux relevés de recherche canadiens de pêche. Les participants des États-Unis proposent aussi de se servir d</w:t>
      </w:r>
      <w:r w:rsidR="00344DD6">
        <w:rPr>
          <w:rFonts w:ascii="Times New Roman" w:hAnsi="Times New Roman"/>
        </w:rPr>
        <w:t>'</w:t>
      </w:r>
      <w:r w:rsidRPr="00344DD6">
        <w:rPr>
          <w:rFonts w:ascii="Times New Roman" w:hAnsi="Times New Roman"/>
        </w:rPr>
        <w:t>un modèle différent qui ne nécessite pas les points de données du relevé de printemps du National Marine Fisheries Service (NMFS) et de Pêches et Océans Canada pour l</w:t>
      </w:r>
      <w:r w:rsidR="00344DD6">
        <w:rPr>
          <w:rFonts w:ascii="Times New Roman" w:hAnsi="Times New Roman"/>
        </w:rPr>
        <w:t>'</w:t>
      </w:r>
      <w:r w:rsidRPr="00344DD6">
        <w:rPr>
          <w:rFonts w:ascii="Times New Roman" w:hAnsi="Times New Roman"/>
        </w:rPr>
        <w:t>année la plus récente</w:t>
      </w:r>
      <w:r w:rsidR="00A7256B">
        <w:rPr>
          <w:rFonts w:ascii="Times New Roman" w:hAnsi="Times New Roman"/>
        </w:rPr>
        <w:t xml:space="preserve">. </w:t>
      </w:r>
      <w:r w:rsidRPr="00344DD6">
        <w:rPr>
          <w:rFonts w:ascii="Times New Roman" w:hAnsi="Times New Roman"/>
        </w:rPr>
        <w:t>Si des changements aux données ou au modèle sont envisagés, les participants des États-Unis recommandent la réalisation d</w:t>
      </w:r>
      <w:r w:rsidR="00344DD6">
        <w:rPr>
          <w:rFonts w:ascii="Times New Roman" w:hAnsi="Times New Roman"/>
        </w:rPr>
        <w:t>'</w:t>
      </w:r>
      <w:r w:rsidRPr="00344DD6">
        <w:rPr>
          <w:rFonts w:ascii="Times New Roman" w:hAnsi="Times New Roman"/>
        </w:rPr>
        <w:t>analyses de sensibilité afin de déterminer les répercussions des recommandations de captures que le CERT achemine au Comité d</w:t>
      </w:r>
      <w:r w:rsidR="00344DD6">
        <w:rPr>
          <w:rFonts w:ascii="Times New Roman" w:hAnsi="Times New Roman"/>
        </w:rPr>
        <w:t>'</w:t>
      </w:r>
      <w:r w:rsidRPr="00344DD6">
        <w:rPr>
          <w:rFonts w:ascii="Times New Roman" w:hAnsi="Times New Roman"/>
        </w:rPr>
        <w:t>orientation de la gestion des stocks transfrontaliers (COGST)</w:t>
      </w:r>
      <w:r w:rsidR="00A7256B">
        <w:rPr>
          <w:rFonts w:ascii="Times New Roman" w:hAnsi="Times New Roman"/>
        </w:rPr>
        <w:t xml:space="preserve">. </w:t>
      </w:r>
      <w:r w:rsidRPr="00344DD6">
        <w:rPr>
          <w:rFonts w:ascii="Times New Roman" w:hAnsi="Times New Roman"/>
        </w:rPr>
        <w:t>Au bout du compte, aucune décision n</w:t>
      </w:r>
      <w:r w:rsidR="00344DD6">
        <w:rPr>
          <w:rFonts w:ascii="Times New Roman" w:hAnsi="Times New Roman"/>
        </w:rPr>
        <w:t>'</w:t>
      </w:r>
      <w:r w:rsidRPr="00344DD6">
        <w:rPr>
          <w:rFonts w:ascii="Times New Roman" w:hAnsi="Times New Roman"/>
        </w:rPr>
        <w:t>a été prise pendant la conférence téléphonique</w:t>
      </w:r>
      <w:r w:rsidR="00A7256B">
        <w:rPr>
          <w:rFonts w:ascii="Times New Roman" w:hAnsi="Times New Roman"/>
        </w:rPr>
        <w:t xml:space="preserve">. </w:t>
      </w:r>
      <w:r w:rsidRPr="00344DD6">
        <w:rPr>
          <w:rFonts w:ascii="Times New Roman" w:hAnsi="Times New Roman"/>
        </w:rPr>
        <w:t>M.</w:t>
      </w:r>
      <w:r w:rsidR="00253AE3">
        <w:rPr>
          <w:rFonts w:ascii="Times New Roman" w:hAnsi="Times New Roman"/>
        </w:rPr>
        <w:t> </w:t>
      </w:r>
      <w:r w:rsidRPr="00344DD6">
        <w:rPr>
          <w:rFonts w:ascii="Times New Roman" w:hAnsi="Times New Roman"/>
        </w:rPr>
        <w:t>Curran effectue le suivi en indiquant que la vulnérabilité du modèle aux données disponibles pourrait déterminer la voie à suivre et orienter la décision du CERT</w:t>
      </w:r>
      <w:r w:rsidR="00A7256B">
        <w:rPr>
          <w:rFonts w:ascii="Times New Roman" w:hAnsi="Times New Roman"/>
        </w:rPr>
        <w:t xml:space="preserve">. </w:t>
      </w:r>
      <w:r w:rsidRPr="00344DD6">
        <w:rPr>
          <w:rFonts w:ascii="Times New Roman" w:hAnsi="Times New Roman"/>
        </w:rPr>
        <w:t>Il indique que les parties respectives du CERT seront peut-être tenues d</w:t>
      </w:r>
      <w:r w:rsidR="00344DD6">
        <w:rPr>
          <w:rFonts w:ascii="Times New Roman" w:hAnsi="Times New Roman"/>
        </w:rPr>
        <w:t>'</w:t>
      </w:r>
      <w:r w:rsidRPr="00344DD6">
        <w:rPr>
          <w:rFonts w:ascii="Times New Roman" w:hAnsi="Times New Roman"/>
        </w:rPr>
        <w:t>envisager des options qui ne sont pas optimales à leurs yeux, dans le but d</w:t>
      </w:r>
      <w:r w:rsidR="00344DD6">
        <w:rPr>
          <w:rFonts w:ascii="Times New Roman" w:hAnsi="Times New Roman"/>
        </w:rPr>
        <w:t>'</w:t>
      </w:r>
      <w:r w:rsidRPr="00344DD6">
        <w:rPr>
          <w:rFonts w:ascii="Times New Roman" w:hAnsi="Times New Roman"/>
        </w:rPr>
        <w:t>obtenir des données scientifiques optimales du CERT.</w:t>
      </w:r>
    </w:p>
    <w:p w:rsidR="00815D2E" w:rsidRPr="00344DD6" w:rsidRDefault="00815D2E">
      <w:pPr>
        <w:rPr>
          <w:rFonts w:ascii="Times New Roman" w:hAnsi="Times New Roman"/>
        </w:rPr>
      </w:pPr>
    </w:p>
    <w:p w:rsidR="00815D2E" w:rsidRPr="00344DD6" w:rsidRDefault="00815D2E">
      <w:pPr>
        <w:rPr>
          <w:rFonts w:ascii="Times New Roman" w:hAnsi="Times New Roman"/>
        </w:rPr>
      </w:pPr>
      <w:r w:rsidRPr="00344DD6">
        <w:rPr>
          <w:rFonts w:ascii="Times New Roman" w:hAnsi="Times New Roman"/>
        </w:rPr>
        <w:t>M</w:t>
      </w:r>
      <w:r w:rsidRPr="00344DD6">
        <w:rPr>
          <w:rFonts w:ascii="Times New Roman" w:hAnsi="Times New Roman"/>
          <w:vertAlign w:val="superscript"/>
        </w:rPr>
        <w:t>me</w:t>
      </w:r>
      <w:r w:rsidR="000E31A1">
        <w:rPr>
          <w:rFonts w:ascii="Times New Roman" w:hAnsi="Times New Roman"/>
        </w:rPr>
        <w:t> </w:t>
      </w:r>
      <w:r w:rsidRPr="00344DD6">
        <w:rPr>
          <w:rFonts w:ascii="Times New Roman" w:hAnsi="Times New Roman"/>
        </w:rPr>
        <w:t>Brooks indique que le CERT a examiné la fréquence des évaluations et qu</w:t>
      </w:r>
      <w:r w:rsidR="00344DD6">
        <w:rPr>
          <w:rFonts w:ascii="Times New Roman" w:hAnsi="Times New Roman"/>
        </w:rPr>
        <w:t>'</w:t>
      </w:r>
      <w:r w:rsidRPr="00344DD6">
        <w:rPr>
          <w:rFonts w:ascii="Times New Roman" w:hAnsi="Times New Roman"/>
        </w:rPr>
        <w:t>il a remarqué que le COGST avait demandé des prévisions des prises pluriannuelles pour tous les stocks (aucun avis provisoire). Le CERT prévoit présenter ces renseignements à la suite de sa réunion estivale, dans la mesure du possible</w:t>
      </w:r>
      <w:r w:rsidR="00A7256B">
        <w:rPr>
          <w:rFonts w:ascii="Times New Roman" w:hAnsi="Times New Roman"/>
        </w:rPr>
        <w:t xml:space="preserve">. </w:t>
      </w:r>
      <w:r w:rsidRPr="00344DD6">
        <w:rPr>
          <w:rFonts w:ascii="Times New Roman" w:hAnsi="Times New Roman"/>
        </w:rPr>
        <w:t>M</w:t>
      </w:r>
      <w:r w:rsidRPr="00344DD6">
        <w:rPr>
          <w:rFonts w:ascii="Times New Roman" w:hAnsi="Times New Roman"/>
          <w:vertAlign w:val="superscript"/>
        </w:rPr>
        <w:t>me</w:t>
      </w:r>
      <w:r w:rsidR="00E8367B">
        <w:rPr>
          <w:rFonts w:ascii="Times New Roman" w:hAnsi="Times New Roman"/>
        </w:rPr>
        <w:t> </w:t>
      </w:r>
      <w:r w:rsidRPr="00344DD6">
        <w:rPr>
          <w:rFonts w:ascii="Times New Roman" w:hAnsi="Times New Roman"/>
        </w:rPr>
        <w:t>Brooks affirme que pour l</w:t>
      </w:r>
      <w:r w:rsidR="00344DD6">
        <w:rPr>
          <w:rFonts w:ascii="Times New Roman" w:hAnsi="Times New Roman"/>
        </w:rPr>
        <w:t>'</w:t>
      </w:r>
      <w:r w:rsidRPr="00344DD6">
        <w:rPr>
          <w:rFonts w:ascii="Times New Roman" w:hAnsi="Times New Roman"/>
        </w:rPr>
        <w:t>aiglefin, le CERT effectuera une évaluation provisoire en 2016. Cette dernière fera l</w:t>
      </w:r>
      <w:r w:rsidR="00344DD6">
        <w:rPr>
          <w:rFonts w:ascii="Times New Roman" w:hAnsi="Times New Roman"/>
        </w:rPr>
        <w:t>'</w:t>
      </w:r>
      <w:r w:rsidRPr="00344DD6">
        <w:rPr>
          <w:rFonts w:ascii="Times New Roman" w:hAnsi="Times New Roman"/>
        </w:rPr>
        <w:t>objet d</w:t>
      </w:r>
      <w:r w:rsidR="00344DD6">
        <w:rPr>
          <w:rFonts w:ascii="Times New Roman" w:hAnsi="Times New Roman"/>
        </w:rPr>
        <w:t>'</w:t>
      </w:r>
      <w:r w:rsidRPr="00344DD6">
        <w:rPr>
          <w:rFonts w:ascii="Times New Roman" w:hAnsi="Times New Roman"/>
        </w:rPr>
        <w:t>une discussion à la réunion de cette année</w:t>
      </w:r>
      <w:r w:rsidR="00A7256B">
        <w:rPr>
          <w:rFonts w:ascii="Times New Roman" w:hAnsi="Times New Roman"/>
        </w:rPr>
        <w:t xml:space="preserve">. </w:t>
      </w:r>
      <w:r w:rsidRPr="00344DD6">
        <w:rPr>
          <w:rFonts w:ascii="Times New Roman" w:hAnsi="Times New Roman"/>
        </w:rPr>
        <w:t>M.</w:t>
      </w:r>
      <w:r w:rsidR="00E8367B">
        <w:rPr>
          <w:rFonts w:ascii="Times New Roman" w:hAnsi="Times New Roman"/>
        </w:rPr>
        <w:t> </w:t>
      </w:r>
      <w:r w:rsidRPr="00344DD6">
        <w:rPr>
          <w:rFonts w:ascii="Times New Roman" w:hAnsi="Times New Roman"/>
        </w:rPr>
        <w:t>Curran fait le point sur les deux autres enjeux</w:t>
      </w:r>
      <w:r w:rsidR="00A7256B">
        <w:rPr>
          <w:rFonts w:ascii="Times New Roman" w:hAnsi="Times New Roman"/>
        </w:rPr>
        <w:t xml:space="preserve">. </w:t>
      </w:r>
      <w:r w:rsidRPr="00344DD6">
        <w:rPr>
          <w:rFonts w:ascii="Times New Roman" w:hAnsi="Times New Roman"/>
        </w:rPr>
        <w:t>Pour la préparation et la disponibilité des documents, le CERT avait fixé une attente selon laquelle les documents de tierce partie doivent être disponibles au moins deux semaines avant la tenue d</w:t>
      </w:r>
      <w:r w:rsidR="00344DD6">
        <w:rPr>
          <w:rFonts w:ascii="Times New Roman" w:hAnsi="Times New Roman"/>
        </w:rPr>
        <w:t>'</w:t>
      </w:r>
      <w:r w:rsidRPr="00344DD6">
        <w:rPr>
          <w:rFonts w:ascii="Times New Roman" w:hAnsi="Times New Roman"/>
        </w:rPr>
        <w:t>une réunion</w:t>
      </w:r>
      <w:r w:rsidR="00A7256B">
        <w:rPr>
          <w:rFonts w:ascii="Times New Roman" w:hAnsi="Times New Roman"/>
        </w:rPr>
        <w:t xml:space="preserve">. </w:t>
      </w:r>
      <w:r w:rsidRPr="00344DD6">
        <w:rPr>
          <w:rFonts w:ascii="Times New Roman" w:hAnsi="Times New Roman"/>
        </w:rPr>
        <w:t>Pour les documents internes du CERT, le comité aura pour objectif de fournir les documents deux semaines avant la réunion, mais il acceptera les documents qui sont disponibles une semaine avant la réunion</w:t>
      </w:r>
      <w:r w:rsidR="00A7256B">
        <w:rPr>
          <w:rFonts w:ascii="Times New Roman" w:hAnsi="Times New Roman"/>
        </w:rPr>
        <w:t xml:space="preserve">. </w:t>
      </w:r>
      <w:r w:rsidRPr="00344DD6">
        <w:rPr>
          <w:rFonts w:ascii="Times New Roman" w:hAnsi="Times New Roman"/>
        </w:rPr>
        <w:t>Si un document ne respecte pas cette échéance, le CERT peut quand même envisager de l</w:t>
      </w:r>
      <w:r w:rsidR="00344DD6">
        <w:rPr>
          <w:rFonts w:ascii="Times New Roman" w:hAnsi="Times New Roman"/>
        </w:rPr>
        <w:t>'</w:t>
      </w:r>
      <w:r w:rsidRPr="00344DD6">
        <w:rPr>
          <w:rFonts w:ascii="Times New Roman" w:hAnsi="Times New Roman"/>
        </w:rPr>
        <w:t>accepter, mais des communications supplémentaires seraient nécessaires</w:t>
      </w:r>
      <w:r w:rsidR="00A7256B">
        <w:rPr>
          <w:rFonts w:ascii="Times New Roman" w:hAnsi="Times New Roman"/>
        </w:rPr>
        <w:t xml:space="preserve">. </w:t>
      </w:r>
      <w:r w:rsidRPr="00344DD6">
        <w:rPr>
          <w:rFonts w:ascii="Times New Roman" w:hAnsi="Times New Roman"/>
        </w:rPr>
        <w:t>Le CERT déploiera également un effort concerté pour mettre la touche finale aux documents un mois après les réunions, en tenant compte du fait que la mise au point de certains documents peut prendre quelques mois (il s</w:t>
      </w:r>
      <w:r w:rsidR="00344DD6">
        <w:rPr>
          <w:rFonts w:ascii="Times New Roman" w:hAnsi="Times New Roman"/>
        </w:rPr>
        <w:t>'</w:t>
      </w:r>
      <w:r w:rsidRPr="00344DD6">
        <w:rPr>
          <w:rFonts w:ascii="Times New Roman" w:hAnsi="Times New Roman"/>
        </w:rPr>
        <w:t>agit quand même d</w:t>
      </w:r>
      <w:r w:rsidR="00344DD6">
        <w:rPr>
          <w:rFonts w:ascii="Times New Roman" w:hAnsi="Times New Roman"/>
        </w:rPr>
        <w:t>'</w:t>
      </w:r>
      <w:r w:rsidRPr="00344DD6">
        <w:rPr>
          <w:rFonts w:ascii="Times New Roman" w:hAnsi="Times New Roman"/>
        </w:rPr>
        <w:t xml:space="preserve">une amélioration par rapport aux délais de mise au point plus récents.)  En ce qui concerne la participation du CERT, les participants à la </w:t>
      </w:r>
      <w:r w:rsidRPr="00344DD6">
        <w:rPr>
          <w:rFonts w:ascii="Times New Roman" w:hAnsi="Times New Roman"/>
        </w:rPr>
        <w:lastRenderedPageBreak/>
        <w:t>téléconférence intersession déterminent que tous les contributeurs seraient considérés comme des égaux dans le cadre de l</w:t>
      </w:r>
      <w:r w:rsidR="00344DD6">
        <w:rPr>
          <w:rFonts w:ascii="Times New Roman" w:hAnsi="Times New Roman"/>
        </w:rPr>
        <w:t>'</w:t>
      </w:r>
      <w:r w:rsidRPr="00344DD6">
        <w:rPr>
          <w:rFonts w:ascii="Times New Roman" w:hAnsi="Times New Roman"/>
        </w:rPr>
        <w:t>examen par les pairs de l</w:t>
      </w:r>
      <w:r w:rsidR="00344DD6">
        <w:rPr>
          <w:rFonts w:ascii="Times New Roman" w:hAnsi="Times New Roman"/>
        </w:rPr>
        <w:t>'</w:t>
      </w:r>
      <w:r w:rsidRPr="00344DD6">
        <w:rPr>
          <w:rFonts w:ascii="Times New Roman" w:hAnsi="Times New Roman"/>
        </w:rPr>
        <w:t>avis scientifique</w:t>
      </w:r>
      <w:r w:rsidR="00A7256B">
        <w:rPr>
          <w:rFonts w:ascii="Times New Roman" w:hAnsi="Times New Roman"/>
        </w:rPr>
        <w:t xml:space="preserve">. </w:t>
      </w:r>
      <w:r w:rsidRPr="00344DD6">
        <w:rPr>
          <w:rFonts w:ascii="Times New Roman" w:hAnsi="Times New Roman"/>
        </w:rPr>
        <w:t>Si un consensus ne peut être atteint, le CERT demandera aux pairs examinateurs officiels désignés de déterminer la voie à suivre</w:t>
      </w:r>
      <w:r w:rsidR="00A7256B">
        <w:rPr>
          <w:rFonts w:ascii="Times New Roman" w:hAnsi="Times New Roman"/>
        </w:rPr>
        <w:t xml:space="preserve">. </w:t>
      </w:r>
      <w:r w:rsidRPr="00344DD6">
        <w:rPr>
          <w:rFonts w:ascii="Times New Roman" w:hAnsi="Times New Roman"/>
        </w:rPr>
        <w:t>Les participants ne veulent pas compter sur un vote pour régler les enjeux pour lesquels les opinions diffèrent.</w:t>
      </w:r>
    </w:p>
    <w:p w:rsidR="008B49C6" w:rsidRPr="00344DD6" w:rsidRDefault="008B49C6">
      <w:pPr>
        <w:rPr>
          <w:rFonts w:ascii="Times New Roman" w:hAnsi="Times New Roman"/>
        </w:rPr>
      </w:pPr>
    </w:p>
    <w:p w:rsidR="008B49C6" w:rsidRPr="00344DD6" w:rsidRDefault="008B49C6">
      <w:pPr>
        <w:rPr>
          <w:rFonts w:ascii="Times New Roman" w:hAnsi="Times New Roman"/>
        </w:rPr>
      </w:pPr>
      <w:r w:rsidRPr="00344DD6">
        <w:rPr>
          <w:rFonts w:ascii="Times New Roman" w:hAnsi="Times New Roman"/>
        </w:rPr>
        <w:t>M</w:t>
      </w:r>
      <w:r w:rsidRPr="00344DD6">
        <w:rPr>
          <w:rFonts w:ascii="Times New Roman" w:hAnsi="Times New Roman"/>
          <w:vertAlign w:val="superscript"/>
        </w:rPr>
        <w:t>me</w:t>
      </w:r>
      <w:r w:rsidR="00CC757E">
        <w:rPr>
          <w:rFonts w:ascii="Times New Roman" w:hAnsi="Times New Roman"/>
        </w:rPr>
        <w:t> </w:t>
      </w:r>
      <w:r w:rsidRPr="00344DD6">
        <w:rPr>
          <w:rFonts w:ascii="Times New Roman" w:hAnsi="Times New Roman"/>
        </w:rPr>
        <w:t>Anderson demande si le CERT a examiné les documents historiques du Comité directeur qui décrivent un certain nombre de lignes directrices liées à l</w:t>
      </w:r>
      <w:r w:rsidR="00344DD6">
        <w:rPr>
          <w:rFonts w:ascii="Times New Roman" w:hAnsi="Times New Roman"/>
        </w:rPr>
        <w:t>'</w:t>
      </w:r>
      <w:r w:rsidRPr="00344DD6">
        <w:rPr>
          <w:rFonts w:ascii="Times New Roman" w:hAnsi="Times New Roman"/>
        </w:rPr>
        <w:t>adhésion et aux processus</w:t>
      </w:r>
      <w:r w:rsidR="00A7256B">
        <w:rPr>
          <w:rFonts w:ascii="Times New Roman" w:hAnsi="Times New Roman"/>
        </w:rPr>
        <w:t xml:space="preserve">. </w:t>
      </w:r>
      <w:r w:rsidRPr="00344DD6">
        <w:rPr>
          <w:rFonts w:ascii="Times New Roman" w:hAnsi="Times New Roman"/>
        </w:rPr>
        <w:t>Si le CERT décide de ne pas suivre ces lignes directrices, le Comité directeur devra consigner ces changements</w:t>
      </w:r>
      <w:r w:rsidR="00A7256B">
        <w:rPr>
          <w:rFonts w:ascii="Times New Roman" w:hAnsi="Times New Roman"/>
        </w:rPr>
        <w:t xml:space="preserve">. </w:t>
      </w:r>
      <w:r w:rsidR="00CC757E">
        <w:rPr>
          <w:rFonts w:ascii="Times New Roman" w:hAnsi="Times New Roman"/>
        </w:rPr>
        <w:t>M. </w:t>
      </w:r>
      <w:r w:rsidRPr="00344DD6">
        <w:rPr>
          <w:rFonts w:ascii="Times New Roman" w:hAnsi="Times New Roman"/>
        </w:rPr>
        <w:t>Curran répond qu</w:t>
      </w:r>
      <w:r w:rsidR="00344DD6">
        <w:rPr>
          <w:rFonts w:ascii="Times New Roman" w:hAnsi="Times New Roman"/>
        </w:rPr>
        <w:t>'</w:t>
      </w:r>
      <w:r w:rsidRPr="00344DD6">
        <w:rPr>
          <w:rFonts w:ascii="Times New Roman" w:hAnsi="Times New Roman"/>
        </w:rPr>
        <w:t>aucun document n</w:t>
      </w:r>
      <w:r w:rsidR="00344DD6">
        <w:rPr>
          <w:rFonts w:ascii="Times New Roman" w:hAnsi="Times New Roman"/>
        </w:rPr>
        <w:t>'</w:t>
      </w:r>
      <w:r w:rsidRPr="00344DD6">
        <w:rPr>
          <w:rFonts w:ascii="Times New Roman" w:hAnsi="Times New Roman"/>
        </w:rPr>
        <w:t>a été examiné, mais que le CERT peut le faire</w:t>
      </w:r>
      <w:r w:rsidR="00A7256B">
        <w:rPr>
          <w:rFonts w:ascii="Times New Roman" w:hAnsi="Times New Roman"/>
        </w:rPr>
        <w:t xml:space="preserve">. </w:t>
      </w:r>
      <w:r w:rsidRPr="00344DD6">
        <w:rPr>
          <w:rFonts w:ascii="Times New Roman" w:hAnsi="Times New Roman"/>
        </w:rPr>
        <w:t>M</w:t>
      </w:r>
      <w:r w:rsidRPr="00344DD6">
        <w:rPr>
          <w:rFonts w:ascii="Times New Roman" w:hAnsi="Times New Roman"/>
          <w:vertAlign w:val="superscript"/>
        </w:rPr>
        <w:t>me</w:t>
      </w:r>
      <w:r w:rsidR="00CC757E">
        <w:rPr>
          <w:rFonts w:ascii="Times New Roman" w:hAnsi="Times New Roman"/>
        </w:rPr>
        <w:t> </w:t>
      </w:r>
      <w:r w:rsidRPr="00344DD6">
        <w:rPr>
          <w:rFonts w:ascii="Times New Roman" w:hAnsi="Times New Roman"/>
        </w:rPr>
        <w:t>Anderson et M.</w:t>
      </w:r>
      <w:r w:rsidR="00CC757E">
        <w:rPr>
          <w:rFonts w:ascii="Times New Roman" w:hAnsi="Times New Roman"/>
        </w:rPr>
        <w:t> </w:t>
      </w:r>
      <w:r w:rsidRPr="00344DD6">
        <w:rPr>
          <w:rFonts w:ascii="Times New Roman" w:hAnsi="Times New Roman"/>
        </w:rPr>
        <w:t>Craig conviennent de partager ces renseignements.</w:t>
      </w:r>
    </w:p>
    <w:p w:rsidR="008B49C6" w:rsidRPr="00344DD6" w:rsidRDefault="008B49C6">
      <w:pPr>
        <w:rPr>
          <w:rFonts w:ascii="Times New Roman" w:hAnsi="Times New Roman"/>
        </w:rPr>
      </w:pPr>
    </w:p>
    <w:p w:rsidR="00AB492C" w:rsidRPr="00344DD6" w:rsidRDefault="002C0E54">
      <w:pPr>
        <w:rPr>
          <w:rFonts w:ascii="Times New Roman" w:hAnsi="Times New Roman"/>
        </w:rPr>
      </w:pPr>
      <w:r>
        <w:rPr>
          <w:rFonts w:ascii="Times New Roman" w:hAnsi="Times New Roman"/>
        </w:rPr>
        <w:t>M. </w:t>
      </w:r>
      <w:r w:rsidR="008B49C6" w:rsidRPr="00344DD6">
        <w:rPr>
          <w:rFonts w:ascii="Times New Roman" w:hAnsi="Times New Roman"/>
        </w:rPr>
        <w:t>Bullard résume la discussion sur le calendrier du CERT et il souligne qu</w:t>
      </w:r>
      <w:r w:rsidR="00344DD6">
        <w:rPr>
          <w:rFonts w:ascii="Times New Roman" w:hAnsi="Times New Roman"/>
        </w:rPr>
        <w:t>'</w:t>
      </w:r>
      <w:r w:rsidR="008B49C6" w:rsidRPr="00344DD6">
        <w:rPr>
          <w:rFonts w:ascii="Times New Roman" w:hAnsi="Times New Roman"/>
        </w:rPr>
        <w:t>aucune des options actuelles n</w:t>
      </w:r>
      <w:r w:rsidR="00344DD6">
        <w:rPr>
          <w:rFonts w:ascii="Times New Roman" w:hAnsi="Times New Roman"/>
        </w:rPr>
        <w:t>'</w:t>
      </w:r>
      <w:r w:rsidR="008B49C6" w:rsidRPr="00344DD6">
        <w:rPr>
          <w:rFonts w:ascii="Times New Roman" w:hAnsi="Times New Roman"/>
        </w:rPr>
        <w:t>est idéale</w:t>
      </w:r>
      <w:r w:rsidR="00A7256B">
        <w:rPr>
          <w:rFonts w:ascii="Times New Roman" w:hAnsi="Times New Roman"/>
        </w:rPr>
        <w:t xml:space="preserve">. </w:t>
      </w:r>
      <w:r w:rsidR="008B49C6" w:rsidRPr="00344DD6">
        <w:rPr>
          <w:rFonts w:ascii="Times New Roman" w:hAnsi="Times New Roman"/>
        </w:rPr>
        <w:t>Il convient que des analyses de sensibilité doivent être réalisées pour déterminer l</w:t>
      </w:r>
      <w:r w:rsidR="00344DD6">
        <w:rPr>
          <w:rFonts w:ascii="Times New Roman" w:hAnsi="Times New Roman"/>
        </w:rPr>
        <w:t>'</w:t>
      </w:r>
      <w:r w:rsidR="008B49C6" w:rsidRPr="00344DD6">
        <w:rPr>
          <w:rFonts w:ascii="Times New Roman" w:hAnsi="Times New Roman"/>
        </w:rPr>
        <w:t>option dont les répercussions sont de moindre envergure</w:t>
      </w:r>
      <w:r w:rsidR="00A7256B">
        <w:rPr>
          <w:rFonts w:ascii="Times New Roman" w:hAnsi="Times New Roman"/>
        </w:rPr>
        <w:t xml:space="preserve">. </w:t>
      </w:r>
      <w:r w:rsidR="008B49C6" w:rsidRPr="00344DD6">
        <w:rPr>
          <w:rFonts w:ascii="Times New Roman" w:hAnsi="Times New Roman"/>
        </w:rPr>
        <w:t>Des travaux supplémentaires doivent être effectués avant la détermination des options optimales à l</w:t>
      </w:r>
      <w:r w:rsidR="00344DD6">
        <w:rPr>
          <w:rFonts w:ascii="Times New Roman" w:hAnsi="Times New Roman"/>
        </w:rPr>
        <w:t>'</w:t>
      </w:r>
      <w:r w:rsidR="008B49C6" w:rsidRPr="00344DD6">
        <w:rPr>
          <w:rFonts w:ascii="Times New Roman" w:hAnsi="Times New Roman"/>
        </w:rPr>
        <w:t>avenir</w:t>
      </w:r>
      <w:r w:rsidR="00A7256B">
        <w:rPr>
          <w:rFonts w:ascii="Times New Roman" w:hAnsi="Times New Roman"/>
        </w:rPr>
        <w:t xml:space="preserve">. </w:t>
      </w:r>
      <w:r w:rsidR="008B49C6" w:rsidRPr="00344DD6">
        <w:rPr>
          <w:rFonts w:ascii="Times New Roman" w:hAnsi="Times New Roman"/>
        </w:rPr>
        <w:t>Il demande si une réunion spéciale du CERT était nécessaire</w:t>
      </w:r>
      <w:r w:rsidR="00A7256B">
        <w:rPr>
          <w:rFonts w:ascii="Times New Roman" w:hAnsi="Times New Roman"/>
        </w:rPr>
        <w:t xml:space="preserve">. </w:t>
      </w:r>
      <w:r w:rsidR="00B146E7">
        <w:rPr>
          <w:rFonts w:ascii="Times New Roman" w:hAnsi="Times New Roman"/>
        </w:rPr>
        <w:t>M. </w:t>
      </w:r>
      <w:r w:rsidR="008B49C6" w:rsidRPr="00344DD6">
        <w:rPr>
          <w:rFonts w:ascii="Times New Roman" w:hAnsi="Times New Roman"/>
        </w:rPr>
        <w:t>Curran répond que le CERT n</w:t>
      </w:r>
      <w:r w:rsidR="00344DD6">
        <w:rPr>
          <w:rFonts w:ascii="Times New Roman" w:hAnsi="Times New Roman"/>
        </w:rPr>
        <w:t>'</w:t>
      </w:r>
      <w:r w:rsidR="008B49C6" w:rsidRPr="00344DD6">
        <w:rPr>
          <w:rFonts w:ascii="Times New Roman" w:hAnsi="Times New Roman"/>
        </w:rPr>
        <w:t>a pu s</w:t>
      </w:r>
      <w:r w:rsidR="00344DD6">
        <w:rPr>
          <w:rFonts w:ascii="Times New Roman" w:hAnsi="Times New Roman"/>
        </w:rPr>
        <w:t>'</w:t>
      </w:r>
      <w:r w:rsidR="008B49C6" w:rsidRPr="00344DD6">
        <w:rPr>
          <w:rFonts w:ascii="Times New Roman" w:hAnsi="Times New Roman"/>
        </w:rPr>
        <w:t>entendre sur une date en l</w:t>
      </w:r>
      <w:r w:rsidR="00344DD6">
        <w:rPr>
          <w:rFonts w:ascii="Times New Roman" w:hAnsi="Times New Roman"/>
        </w:rPr>
        <w:t>'</w:t>
      </w:r>
      <w:r w:rsidR="008B49C6" w:rsidRPr="00344DD6">
        <w:rPr>
          <w:rFonts w:ascii="Times New Roman" w:hAnsi="Times New Roman"/>
        </w:rPr>
        <w:t>absence de renseignements supplémentaires</w:t>
      </w:r>
      <w:r w:rsidR="00A7256B">
        <w:rPr>
          <w:rFonts w:ascii="Times New Roman" w:hAnsi="Times New Roman"/>
        </w:rPr>
        <w:t xml:space="preserve">. </w:t>
      </w:r>
      <w:r w:rsidR="008B49C6" w:rsidRPr="00344DD6">
        <w:rPr>
          <w:rFonts w:ascii="Times New Roman" w:hAnsi="Times New Roman"/>
        </w:rPr>
        <w:t>De plus, les membres du personnel doivent retourner dans leur pays afin d</w:t>
      </w:r>
      <w:r w:rsidR="00344DD6">
        <w:rPr>
          <w:rFonts w:ascii="Times New Roman" w:hAnsi="Times New Roman"/>
        </w:rPr>
        <w:t>'</w:t>
      </w:r>
      <w:r w:rsidR="008B49C6" w:rsidRPr="00344DD6">
        <w:rPr>
          <w:rFonts w:ascii="Times New Roman" w:hAnsi="Times New Roman"/>
        </w:rPr>
        <w:t>établir les horaires de travail et la disponibilité</w:t>
      </w:r>
      <w:r w:rsidR="00A7256B">
        <w:rPr>
          <w:rFonts w:ascii="Times New Roman" w:hAnsi="Times New Roman"/>
        </w:rPr>
        <w:t xml:space="preserve">. </w:t>
      </w:r>
    </w:p>
    <w:p w:rsidR="00AB492C" w:rsidRPr="00344DD6" w:rsidRDefault="00AB492C">
      <w:pPr>
        <w:rPr>
          <w:rFonts w:ascii="Times New Roman" w:hAnsi="Times New Roman"/>
        </w:rPr>
      </w:pPr>
    </w:p>
    <w:p w:rsidR="008B49C6" w:rsidRPr="00344DD6" w:rsidRDefault="00DE0F80">
      <w:pPr>
        <w:rPr>
          <w:rFonts w:ascii="Times New Roman" w:hAnsi="Times New Roman"/>
        </w:rPr>
      </w:pPr>
      <w:r>
        <w:rPr>
          <w:rFonts w:ascii="Times New Roman" w:hAnsi="Times New Roman"/>
        </w:rPr>
        <w:t>M. </w:t>
      </w:r>
      <w:r w:rsidR="00AB492C" w:rsidRPr="00344DD6">
        <w:rPr>
          <w:rFonts w:ascii="Times New Roman" w:hAnsi="Times New Roman"/>
        </w:rPr>
        <w:t>Bullard demande si ces tâches pourraient être réalisées avant la réunion du Comité directeur en septembre 2015</w:t>
      </w:r>
      <w:r w:rsidR="00A7256B">
        <w:rPr>
          <w:rFonts w:ascii="Times New Roman" w:hAnsi="Times New Roman"/>
        </w:rPr>
        <w:t xml:space="preserve">. </w:t>
      </w:r>
      <w:r w:rsidR="00AB492C" w:rsidRPr="00344DD6">
        <w:rPr>
          <w:rFonts w:ascii="Times New Roman" w:hAnsi="Times New Roman"/>
        </w:rPr>
        <w:t>M.</w:t>
      </w:r>
      <w:r>
        <w:rPr>
          <w:rFonts w:ascii="Times New Roman" w:hAnsi="Times New Roman"/>
        </w:rPr>
        <w:t> </w:t>
      </w:r>
      <w:r w:rsidR="00AB492C" w:rsidRPr="00344DD6">
        <w:rPr>
          <w:rFonts w:ascii="Times New Roman" w:hAnsi="Times New Roman"/>
        </w:rPr>
        <w:t>Curran indique que ce ne serait pas possible cette année et qu</w:t>
      </w:r>
      <w:r w:rsidR="00344DD6">
        <w:rPr>
          <w:rFonts w:ascii="Times New Roman" w:hAnsi="Times New Roman"/>
        </w:rPr>
        <w:t>'</w:t>
      </w:r>
      <w:r w:rsidR="00AB492C" w:rsidRPr="00344DD6">
        <w:rPr>
          <w:rFonts w:ascii="Times New Roman" w:hAnsi="Times New Roman"/>
        </w:rPr>
        <w:t>il pourrait être nécessaire d</w:t>
      </w:r>
      <w:r w:rsidR="00344DD6">
        <w:rPr>
          <w:rFonts w:ascii="Times New Roman" w:hAnsi="Times New Roman"/>
        </w:rPr>
        <w:t>'</w:t>
      </w:r>
      <w:r w:rsidR="00AB492C" w:rsidRPr="00344DD6">
        <w:rPr>
          <w:rFonts w:ascii="Times New Roman" w:hAnsi="Times New Roman"/>
        </w:rPr>
        <w:t>examiner un compromis pour</w:t>
      </w:r>
      <w:r>
        <w:rPr>
          <w:rFonts w:ascii="Times New Roman" w:hAnsi="Times New Roman"/>
        </w:rPr>
        <w:t xml:space="preserve"> la réunion du CERT de 2016. M. </w:t>
      </w:r>
      <w:r w:rsidR="00AB492C" w:rsidRPr="00344DD6">
        <w:rPr>
          <w:rFonts w:ascii="Times New Roman" w:hAnsi="Times New Roman"/>
        </w:rPr>
        <w:t>Curran et M</w:t>
      </w:r>
      <w:r w:rsidR="00AB492C" w:rsidRPr="00344DD6">
        <w:rPr>
          <w:rFonts w:ascii="Times New Roman" w:hAnsi="Times New Roman"/>
          <w:vertAlign w:val="superscript"/>
        </w:rPr>
        <w:t>me</w:t>
      </w:r>
      <w:r>
        <w:rPr>
          <w:rFonts w:ascii="Times New Roman" w:hAnsi="Times New Roman"/>
        </w:rPr>
        <w:t> </w:t>
      </w:r>
      <w:r w:rsidR="00AB492C" w:rsidRPr="00344DD6">
        <w:rPr>
          <w:rFonts w:ascii="Times New Roman" w:hAnsi="Times New Roman"/>
        </w:rPr>
        <w:t>Brooks révèlent que toute décision sur le calendrier du CERT pourrait avoir des conséquences importantes sur les ressources des organismes des parties respectives du CERT, ce qui laisse entendre qu</w:t>
      </w:r>
      <w:r w:rsidR="00344DD6">
        <w:rPr>
          <w:rFonts w:ascii="Times New Roman" w:hAnsi="Times New Roman"/>
        </w:rPr>
        <w:t>'</w:t>
      </w:r>
      <w:r w:rsidR="00AB492C" w:rsidRPr="00344DD6">
        <w:rPr>
          <w:rFonts w:ascii="Times New Roman" w:hAnsi="Times New Roman"/>
        </w:rPr>
        <w:t>ils n</w:t>
      </w:r>
      <w:r w:rsidR="00344DD6">
        <w:rPr>
          <w:rFonts w:ascii="Times New Roman" w:hAnsi="Times New Roman"/>
        </w:rPr>
        <w:t>'</w:t>
      </w:r>
      <w:r w:rsidR="00AB492C" w:rsidRPr="00344DD6">
        <w:rPr>
          <w:rFonts w:ascii="Times New Roman" w:hAnsi="Times New Roman"/>
        </w:rPr>
        <w:t>ont pas l</w:t>
      </w:r>
      <w:r w:rsidR="00344DD6">
        <w:rPr>
          <w:rFonts w:ascii="Times New Roman" w:hAnsi="Times New Roman"/>
        </w:rPr>
        <w:t>'</w:t>
      </w:r>
      <w:r w:rsidR="00AB492C" w:rsidRPr="00344DD6">
        <w:rPr>
          <w:rFonts w:ascii="Times New Roman" w:hAnsi="Times New Roman"/>
        </w:rPr>
        <w:t>impression de posséder le pouvoir de prendre une décision définitive sur le calendrier du CERT pour cette raison</w:t>
      </w:r>
      <w:r w:rsidR="00A7256B">
        <w:rPr>
          <w:rFonts w:ascii="Times New Roman" w:hAnsi="Times New Roman"/>
        </w:rPr>
        <w:t xml:space="preserve">. </w:t>
      </w:r>
    </w:p>
    <w:p w:rsidR="008B49C6" w:rsidRPr="00344DD6" w:rsidRDefault="008B49C6">
      <w:pPr>
        <w:rPr>
          <w:rFonts w:ascii="Times New Roman" w:hAnsi="Times New Roman"/>
        </w:rPr>
      </w:pPr>
    </w:p>
    <w:p w:rsidR="008B49C6" w:rsidRPr="00344DD6" w:rsidRDefault="00AB492C">
      <w:pPr>
        <w:rPr>
          <w:rFonts w:ascii="Times New Roman" w:hAnsi="Times New Roman"/>
        </w:rPr>
      </w:pPr>
      <w:r w:rsidRPr="00344DD6">
        <w:rPr>
          <w:rFonts w:ascii="Times New Roman" w:hAnsi="Times New Roman"/>
        </w:rPr>
        <w:t>M.</w:t>
      </w:r>
      <w:r w:rsidR="00E25C22">
        <w:rPr>
          <w:rFonts w:ascii="Times New Roman" w:hAnsi="Times New Roman"/>
        </w:rPr>
        <w:t> </w:t>
      </w:r>
      <w:r w:rsidRPr="00344DD6">
        <w:rPr>
          <w:rFonts w:ascii="Times New Roman" w:hAnsi="Times New Roman"/>
        </w:rPr>
        <w:t>Nies précise que cette discussion est en cours depuis au moins un an et que le Comité directeur a demandé une solution à ce problème d</w:t>
      </w:r>
      <w:r w:rsidR="00344DD6">
        <w:rPr>
          <w:rFonts w:ascii="Times New Roman" w:hAnsi="Times New Roman"/>
        </w:rPr>
        <w:t>'</w:t>
      </w:r>
      <w:r w:rsidRPr="00344DD6">
        <w:rPr>
          <w:rFonts w:ascii="Times New Roman" w:hAnsi="Times New Roman"/>
        </w:rPr>
        <w:t>ici la réunion du mois de septembre 2015</w:t>
      </w:r>
      <w:r w:rsidR="00A7256B">
        <w:rPr>
          <w:rFonts w:ascii="Times New Roman" w:hAnsi="Times New Roman"/>
        </w:rPr>
        <w:t xml:space="preserve">. </w:t>
      </w:r>
      <w:r w:rsidRPr="00344DD6">
        <w:rPr>
          <w:rFonts w:ascii="Times New Roman" w:hAnsi="Times New Roman"/>
        </w:rPr>
        <w:t>Tout autre retard pose un problème majeur</w:t>
      </w:r>
      <w:r w:rsidR="00A7256B">
        <w:rPr>
          <w:rFonts w:ascii="Times New Roman" w:hAnsi="Times New Roman"/>
        </w:rPr>
        <w:t xml:space="preserve">. </w:t>
      </w:r>
      <w:r w:rsidRPr="00344DD6">
        <w:rPr>
          <w:rFonts w:ascii="Times New Roman" w:hAnsi="Times New Roman"/>
        </w:rPr>
        <w:t>M</w:t>
      </w:r>
      <w:r w:rsidRPr="00344DD6">
        <w:rPr>
          <w:rFonts w:ascii="Times New Roman" w:hAnsi="Times New Roman"/>
          <w:vertAlign w:val="superscript"/>
        </w:rPr>
        <w:t>me</w:t>
      </w:r>
      <w:r w:rsidR="00BA662A">
        <w:rPr>
          <w:rFonts w:ascii="Times New Roman" w:hAnsi="Times New Roman"/>
        </w:rPr>
        <w:t> </w:t>
      </w:r>
      <w:r w:rsidRPr="00344DD6">
        <w:rPr>
          <w:rFonts w:ascii="Times New Roman" w:hAnsi="Times New Roman"/>
        </w:rPr>
        <w:t>Brooks affirme que le CERT comprend que le calendrier demeure un enjeu non résolu et qu</w:t>
      </w:r>
      <w:r w:rsidR="00344DD6">
        <w:rPr>
          <w:rFonts w:ascii="Times New Roman" w:hAnsi="Times New Roman"/>
        </w:rPr>
        <w:t>'</w:t>
      </w:r>
      <w:r w:rsidRPr="00344DD6">
        <w:rPr>
          <w:rFonts w:ascii="Times New Roman" w:hAnsi="Times New Roman"/>
        </w:rPr>
        <w:t>il reconnaît que le Secteur des sciences devrait éclairer la meilleure voie à suivre</w:t>
      </w:r>
      <w:r w:rsidR="00A7256B">
        <w:rPr>
          <w:rFonts w:ascii="Times New Roman" w:hAnsi="Times New Roman"/>
        </w:rPr>
        <w:t xml:space="preserve">. </w:t>
      </w:r>
      <w:r w:rsidRPr="00344DD6">
        <w:rPr>
          <w:rFonts w:ascii="Times New Roman" w:hAnsi="Times New Roman"/>
        </w:rPr>
        <w:t>M.</w:t>
      </w:r>
      <w:r w:rsidR="00BA662A">
        <w:rPr>
          <w:rFonts w:ascii="Times New Roman" w:hAnsi="Times New Roman"/>
        </w:rPr>
        <w:t> </w:t>
      </w:r>
      <w:r w:rsidRPr="00344DD6">
        <w:rPr>
          <w:rFonts w:ascii="Times New Roman" w:hAnsi="Times New Roman"/>
        </w:rPr>
        <w:t>Karp est d</w:t>
      </w:r>
      <w:r w:rsidR="00344DD6">
        <w:rPr>
          <w:rFonts w:ascii="Times New Roman" w:hAnsi="Times New Roman"/>
        </w:rPr>
        <w:t>'</w:t>
      </w:r>
      <w:r w:rsidRPr="00344DD6">
        <w:rPr>
          <w:rFonts w:ascii="Times New Roman" w:hAnsi="Times New Roman"/>
        </w:rPr>
        <w:t>accord et il fait part de ses préoccupations concernant le retard des travaux portant sur cet enjeu important.</w:t>
      </w:r>
    </w:p>
    <w:p w:rsidR="00AB492C" w:rsidRPr="00344DD6" w:rsidRDefault="00AB492C">
      <w:pPr>
        <w:rPr>
          <w:rFonts w:ascii="Times New Roman" w:hAnsi="Times New Roman"/>
        </w:rPr>
      </w:pPr>
    </w:p>
    <w:p w:rsidR="00AB492C" w:rsidRPr="00344DD6" w:rsidRDefault="00ED26F7">
      <w:pPr>
        <w:rPr>
          <w:rFonts w:ascii="Times New Roman" w:hAnsi="Times New Roman"/>
        </w:rPr>
      </w:pPr>
      <w:r>
        <w:rPr>
          <w:rFonts w:ascii="Times New Roman" w:hAnsi="Times New Roman"/>
        </w:rPr>
        <w:t>M. </w:t>
      </w:r>
      <w:r w:rsidR="00FF1688" w:rsidRPr="00344DD6">
        <w:rPr>
          <w:rFonts w:ascii="Times New Roman" w:hAnsi="Times New Roman"/>
        </w:rPr>
        <w:t>Knight mentionne que le calendrier du CERT fait l</w:t>
      </w:r>
      <w:r w:rsidR="00344DD6">
        <w:rPr>
          <w:rFonts w:ascii="Times New Roman" w:hAnsi="Times New Roman"/>
        </w:rPr>
        <w:t>'</w:t>
      </w:r>
      <w:r w:rsidR="00FF1688" w:rsidRPr="00344DD6">
        <w:rPr>
          <w:rFonts w:ascii="Times New Roman" w:hAnsi="Times New Roman"/>
        </w:rPr>
        <w:t>objet d</w:t>
      </w:r>
      <w:r w:rsidR="00344DD6">
        <w:rPr>
          <w:rFonts w:ascii="Times New Roman" w:hAnsi="Times New Roman"/>
        </w:rPr>
        <w:t>'</w:t>
      </w:r>
      <w:r w:rsidR="00FF1688" w:rsidRPr="00344DD6">
        <w:rPr>
          <w:rFonts w:ascii="Times New Roman" w:hAnsi="Times New Roman"/>
        </w:rPr>
        <w:t>une discussion et il suggère que les directeurs des sciences et les cadres canadiens et américains discutent de cet enjeu au cours d</w:t>
      </w:r>
      <w:r w:rsidR="00344DD6">
        <w:rPr>
          <w:rFonts w:ascii="Times New Roman" w:hAnsi="Times New Roman"/>
        </w:rPr>
        <w:t>'</w:t>
      </w:r>
      <w:r w:rsidR="00FF1688" w:rsidRPr="00344DD6">
        <w:rPr>
          <w:rFonts w:ascii="Times New Roman" w:hAnsi="Times New Roman"/>
        </w:rPr>
        <w:t>une conférence téléphonique distincte, de sorte à déterminer une voie à suivre réalisable</w:t>
      </w:r>
      <w:r w:rsidR="00A7256B">
        <w:rPr>
          <w:rFonts w:ascii="Times New Roman" w:hAnsi="Times New Roman"/>
        </w:rPr>
        <w:t xml:space="preserve">. </w:t>
      </w:r>
      <w:r w:rsidR="00E77C02">
        <w:rPr>
          <w:rFonts w:ascii="Times New Roman" w:hAnsi="Times New Roman"/>
        </w:rPr>
        <w:t>M. </w:t>
      </w:r>
      <w:r w:rsidR="00FF1688" w:rsidRPr="00344DD6">
        <w:rPr>
          <w:rFonts w:ascii="Times New Roman" w:hAnsi="Times New Roman"/>
        </w:rPr>
        <w:t>Bullard est d</w:t>
      </w:r>
      <w:r w:rsidR="00344DD6">
        <w:rPr>
          <w:rFonts w:ascii="Times New Roman" w:hAnsi="Times New Roman"/>
        </w:rPr>
        <w:t>'</w:t>
      </w:r>
      <w:r w:rsidR="00FF1688" w:rsidRPr="00344DD6">
        <w:rPr>
          <w:rFonts w:ascii="Times New Roman" w:hAnsi="Times New Roman"/>
        </w:rPr>
        <w:t xml:space="preserve">accord avec cette solution. </w:t>
      </w:r>
    </w:p>
    <w:p w:rsidR="00AB492C" w:rsidRPr="00344DD6" w:rsidRDefault="00AB492C">
      <w:pPr>
        <w:rPr>
          <w:rFonts w:ascii="Times New Roman" w:hAnsi="Times New Roman"/>
        </w:rPr>
      </w:pPr>
    </w:p>
    <w:p w:rsidR="00AB492C" w:rsidRPr="00344DD6" w:rsidRDefault="007636A2" w:rsidP="00FF1688">
      <w:pPr>
        <w:rPr>
          <w:rFonts w:ascii="Times New Roman" w:hAnsi="Times New Roman"/>
        </w:rPr>
      </w:pPr>
      <w:r w:rsidRPr="00344DD6">
        <w:rPr>
          <w:rFonts w:ascii="Times New Roman" w:hAnsi="Times New Roman"/>
        </w:rPr>
        <w:t>M.</w:t>
      </w:r>
      <w:r w:rsidR="00033E1E">
        <w:rPr>
          <w:rFonts w:ascii="Times New Roman" w:hAnsi="Times New Roman"/>
        </w:rPr>
        <w:t> </w:t>
      </w:r>
      <w:r w:rsidRPr="00344DD6">
        <w:rPr>
          <w:rFonts w:ascii="Times New Roman" w:hAnsi="Times New Roman"/>
        </w:rPr>
        <w:t>Curran conclut la discussion sur ce sujet en mentionnant que le CERT organisera une réunion du 7 au 9 juillet 2015</w:t>
      </w:r>
      <w:r w:rsidR="00A7256B">
        <w:rPr>
          <w:rFonts w:ascii="Times New Roman" w:hAnsi="Times New Roman"/>
        </w:rPr>
        <w:t xml:space="preserve">. </w:t>
      </w:r>
      <w:r w:rsidRPr="00344DD6">
        <w:rPr>
          <w:rFonts w:ascii="Times New Roman" w:hAnsi="Times New Roman"/>
        </w:rPr>
        <w:t>Les invitations seront envoyées sous peu; elles comprendront un ordre du jour et d</w:t>
      </w:r>
      <w:r w:rsidR="00344DD6">
        <w:rPr>
          <w:rFonts w:ascii="Times New Roman" w:hAnsi="Times New Roman"/>
        </w:rPr>
        <w:t>'</w:t>
      </w:r>
      <w:r w:rsidRPr="00344DD6">
        <w:rPr>
          <w:rFonts w:ascii="Times New Roman" w:hAnsi="Times New Roman"/>
        </w:rPr>
        <w:t>autres renseignements à suivre.</w:t>
      </w:r>
    </w:p>
    <w:p w:rsidR="00AB492C" w:rsidRDefault="00AB492C">
      <w:pPr>
        <w:rPr>
          <w:rFonts w:ascii="Times New Roman" w:hAnsi="Times New Roman"/>
        </w:rPr>
      </w:pPr>
    </w:p>
    <w:p w:rsidR="004915A5" w:rsidRPr="00344DD6" w:rsidRDefault="004915A5">
      <w:pPr>
        <w:rPr>
          <w:rFonts w:ascii="Times New Roman" w:hAnsi="Times New Roman"/>
        </w:rPr>
      </w:pPr>
    </w:p>
    <w:p w:rsidR="00AB4B4F" w:rsidRPr="00344DD6" w:rsidRDefault="00AB4B4F">
      <w:pPr>
        <w:rPr>
          <w:rFonts w:ascii="Times New Roman" w:hAnsi="Times New Roman"/>
          <w:b/>
        </w:rPr>
      </w:pPr>
      <w:r w:rsidRPr="00344DD6">
        <w:rPr>
          <w:rFonts w:ascii="Times New Roman" w:hAnsi="Times New Roman"/>
          <w:b/>
        </w:rPr>
        <w:lastRenderedPageBreak/>
        <w:t>Proposition visant à mener un examen du processus transfrontalier</w:t>
      </w:r>
    </w:p>
    <w:p w:rsidR="00AB4B4F" w:rsidRPr="00344DD6" w:rsidRDefault="00AB4B4F">
      <w:pPr>
        <w:rPr>
          <w:rFonts w:ascii="Times New Roman" w:hAnsi="Times New Roman"/>
          <w:highlight w:val="green"/>
        </w:rPr>
      </w:pPr>
    </w:p>
    <w:p w:rsidR="00FF5265" w:rsidRPr="00344DD6" w:rsidRDefault="004915A5">
      <w:pPr>
        <w:rPr>
          <w:rFonts w:ascii="Times New Roman" w:hAnsi="Times New Roman"/>
        </w:rPr>
      </w:pPr>
      <w:r>
        <w:rPr>
          <w:rFonts w:ascii="Times New Roman" w:hAnsi="Times New Roman"/>
        </w:rPr>
        <w:t>M. </w:t>
      </w:r>
      <w:r w:rsidR="00AB4B4F" w:rsidRPr="00344DD6">
        <w:rPr>
          <w:rFonts w:ascii="Times New Roman" w:hAnsi="Times New Roman"/>
        </w:rPr>
        <w:t>Craig signale que le COGST avait été chargé d</w:t>
      </w:r>
      <w:r w:rsidR="00344DD6">
        <w:rPr>
          <w:rFonts w:ascii="Times New Roman" w:hAnsi="Times New Roman"/>
        </w:rPr>
        <w:t>'</w:t>
      </w:r>
      <w:r w:rsidR="00AB4B4F" w:rsidRPr="00344DD6">
        <w:rPr>
          <w:rFonts w:ascii="Times New Roman" w:hAnsi="Times New Roman"/>
        </w:rPr>
        <w:t>effectuer un examen du processus transfrontalier; l</w:t>
      </w:r>
      <w:r w:rsidR="00344DD6">
        <w:rPr>
          <w:rFonts w:ascii="Times New Roman" w:hAnsi="Times New Roman"/>
        </w:rPr>
        <w:t>'</w:t>
      </w:r>
      <w:r w:rsidR="00AB4B4F" w:rsidRPr="00344DD6">
        <w:rPr>
          <w:rFonts w:ascii="Times New Roman" w:hAnsi="Times New Roman"/>
        </w:rPr>
        <w:t>objectif de cet examen était de déterminer si ce processus peut générer des gains d</w:t>
      </w:r>
      <w:r w:rsidR="00344DD6">
        <w:rPr>
          <w:rFonts w:ascii="Times New Roman" w:hAnsi="Times New Roman"/>
        </w:rPr>
        <w:t>'</w:t>
      </w:r>
      <w:r w:rsidR="00AB4B4F" w:rsidRPr="00344DD6">
        <w:rPr>
          <w:rFonts w:ascii="Times New Roman" w:hAnsi="Times New Roman"/>
        </w:rPr>
        <w:t>efficacité</w:t>
      </w:r>
      <w:r w:rsidR="00A7256B">
        <w:rPr>
          <w:rFonts w:ascii="Times New Roman" w:hAnsi="Times New Roman"/>
        </w:rPr>
        <w:t xml:space="preserve">. </w:t>
      </w:r>
      <w:r w:rsidR="00AB4B4F" w:rsidRPr="00344DD6">
        <w:rPr>
          <w:rFonts w:ascii="Times New Roman" w:hAnsi="Times New Roman"/>
        </w:rPr>
        <w:t>Jusqu</w:t>
      </w:r>
      <w:r w:rsidR="00344DD6">
        <w:rPr>
          <w:rFonts w:ascii="Times New Roman" w:hAnsi="Times New Roman"/>
        </w:rPr>
        <w:t>'</w:t>
      </w:r>
      <w:r w:rsidR="00AB4B4F" w:rsidRPr="00344DD6">
        <w:rPr>
          <w:rFonts w:ascii="Times New Roman" w:hAnsi="Times New Roman"/>
        </w:rPr>
        <w:t>à maintenant, les responsabilités relatives à la tâche relèvent des conseillers en pêche du poisson de fond du Canada et des États-Unis. Ils n</w:t>
      </w:r>
      <w:r w:rsidR="00344DD6">
        <w:rPr>
          <w:rFonts w:ascii="Times New Roman" w:hAnsi="Times New Roman"/>
        </w:rPr>
        <w:t>'</w:t>
      </w:r>
      <w:r w:rsidR="00AB4B4F" w:rsidRPr="00344DD6">
        <w:rPr>
          <w:rFonts w:ascii="Times New Roman" w:hAnsi="Times New Roman"/>
        </w:rPr>
        <w:t>ont pas eu le temps d</w:t>
      </w:r>
      <w:r w:rsidR="00344DD6">
        <w:rPr>
          <w:rFonts w:ascii="Times New Roman" w:hAnsi="Times New Roman"/>
        </w:rPr>
        <w:t>'</w:t>
      </w:r>
      <w:r w:rsidR="00AB4B4F" w:rsidRPr="00344DD6">
        <w:rPr>
          <w:rFonts w:ascii="Times New Roman" w:hAnsi="Times New Roman"/>
        </w:rPr>
        <w:t>aller de l</w:t>
      </w:r>
      <w:r w:rsidR="00344DD6">
        <w:rPr>
          <w:rFonts w:ascii="Times New Roman" w:hAnsi="Times New Roman"/>
        </w:rPr>
        <w:t>'</w:t>
      </w:r>
      <w:r w:rsidR="00AB4B4F" w:rsidRPr="00344DD6">
        <w:rPr>
          <w:rFonts w:ascii="Times New Roman" w:hAnsi="Times New Roman"/>
        </w:rPr>
        <w:t>avant avec ce projet</w:t>
      </w:r>
      <w:r w:rsidR="00A7256B">
        <w:rPr>
          <w:rFonts w:ascii="Times New Roman" w:hAnsi="Times New Roman"/>
        </w:rPr>
        <w:t xml:space="preserve">. </w:t>
      </w:r>
      <w:r w:rsidR="00AB4B4F" w:rsidRPr="00344DD6">
        <w:rPr>
          <w:rFonts w:ascii="Times New Roman" w:hAnsi="Times New Roman"/>
        </w:rPr>
        <w:t>Le Comité d</w:t>
      </w:r>
      <w:r w:rsidR="00344DD6">
        <w:rPr>
          <w:rFonts w:ascii="Times New Roman" w:hAnsi="Times New Roman"/>
        </w:rPr>
        <w:t>'</w:t>
      </w:r>
      <w:r w:rsidR="00AB4B4F" w:rsidRPr="00344DD6">
        <w:rPr>
          <w:rFonts w:ascii="Times New Roman" w:hAnsi="Times New Roman"/>
        </w:rPr>
        <w:t>intégration propose de faire appel au personnel (deux membres du personnel du Canada et des États-Unis) afin de regrouper les documents et d</w:t>
      </w:r>
      <w:r w:rsidR="00344DD6">
        <w:rPr>
          <w:rFonts w:ascii="Times New Roman" w:hAnsi="Times New Roman"/>
        </w:rPr>
        <w:t>'</w:t>
      </w:r>
      <w:r w:rsidR="00AB4B4F" w:rsidRPr="00344DD6">
        <w:rPr>
          <w:rFonts w:ascii="Times New Roman" w:hAnsi="Times New Roman"/>
        </w:rPr>
        <w:t>élaborer un rapport préliminaire</w:t>
      </w:r>
      <w:r w:rsidR="00A7256B">
        <w:rPr>
          <w:rFonts w:ascii="Times New Roman" w:hAnsi="Times New Roman"/>
        </w:rPr>
        <w:t xml:space="preserve">. </w:t>
      </w:r>
      <w:r w:rsidR="00AB4B4F" w:rsidRPr="00344DD6">
        <w:rPr>
          <w:rFonts w:ascii="Times New Roman" w:hAnsi="Times New Roman"/>
        </w:rPr>
        <w:t>Le rapport préliminaire sera ensuite présenté au COGST aux fins d</w:t>
      </w:r>
      <w:r w:rsidR="00344DD6">
        <w:rPr>
          <w:rFonts w:ascii="Times New Roman" w:hAnsi="Times New Roman"/>
        </w:rPr>
        <w:t>'</w:t>
      </w:r>
      <w:r w:rsidR="00AB4B4F" w:rsidRPr="00344DD6">
        <w:rPr>
          <w:rFonts w:ascii="Times New Roman" w:hAnsi="Times New Roman"/>
        </w:rPr>
        <w:t>examen</w:t>
      </w:r>
      <w:r w:rsidR="00A7256B">
        <w:rPr>
          <w:rFonts w:ascii="Times New Roman" w:hAnsi="Times New Roman"/>
        </w:rPr>
        <w:t xml:space="preserve">. </w:t>
      </w:r>
      <w:r w:rsidR="00AB4B4F" w:rsidRPr="00344DD6">
        <w:rPr>
          <w:rFonts w:ascii="Times New Roman" w:hAnsi="Times New Roman"/>
        </w:rPr>
        <w:t>Le Comité d</w:t>
      </w:r>
      <w:r w:rsidR="00344DD6">
        <w:rPr>
          <w:rFonts w:ascii="Times New Roman" w:hAnsi="Times New Roman"/>
        </w:rPr>
        <w:t>'</w:t>
      </w:r>
      <w:r w:rsidR="00AB4B4F" w:rsidRPr="00344DD6">
        <w:rPr>
          <w:rFonts w:ascii="Times New Roman" w:hAnsi="Times New Roman"/>
        </w:rPr>
        <w:t>intégration a rédigé un aperçu de l</w:t>
      </w:r>
      <w:r w:rsidR="00344DD6">
        <w:rPr>
          <w:rFonts w:ascii="Times New Roman" w:hAnsi="Times New Roman"/>
        </w:rPr>
        <w:t>'</w:t>
      </w:r>
      <w:r w:rsidR="00AB4B4F" w:rsidRPr="00344DD6">
        <w:rPr>
          <w:rFonts w:ascii="Times New Roman" w:hAnsi="Times New Roman"/>
        </w:rPr>
        <w:t>examen, qui comprenait les éléments suivants : la documentation de l</w:t>
      </w:r>
      <w:r w:rsidR="00344DD6">
        <w:rPr>
          <w:rFonts w:ascii="Times New Roman" w:hAnsi="Times New Roman"/>
        </w:rPr>
        <w:t>'</w:t>
      </w:r>
      <w:r w:rsidR="00AB4B4F" w:rsidRPr="00344DD6">
        <w:rPr>
          <w:rFonts w:ascii="Times New Roman" w:hAnsi="Times New Roman"/>
        </w:rPr>
        <w:t>historique, l</w:t>
      </w:r>
      <w:r w:rsidR="00344DD6">
        <w:rPr>
          <w:rFonts w:ascii="Times New Roman" w:hAnsi="Times New Roman"/>
        </w:rPr>
        <w:t>'</w:t>
      </w:r>
      <w:r w:rsidR="00AB4B4F" w:rsidRPr="00344DD6">
        <w:rPr>
          <w:rFonts w:ascii="Times New Roman" w:hAnsi="Times New Roman"/>
        </w:rPr>
        <w:t>officialisation des politiques et des produits administratifs et l</w:t>
      </w:r>
      <w:r w:rsidR="00344DD6">
        <w:rPr>
          <w:rFonts w:ascii="Times New Roman" w:hAnsi="Times New Roman"/>
        </w:rPr>
        <w:t>'</w:t>
      </w:r>
      <w:r w:rsidR="00AB4B4F" w:rsidRPr="00344DD6">
        <w:rPr>
          <w:rFonts w:ascii="Times New Roman" w:hAnsi="Times New Roman"/>
        </w:rPr>
        <w:t>examen du site Web du COGST</w:t>
      </w:r>
      <w:r w:rsidR="00A7256B">
        <w:rPr>
          <w:rFonts w:ascii="Times New Roman" w:hAnsi="Times New Roman"/>
        </w:rPr>
        <w:t xml:space="preserve">. </w:t>
      </w:r>
      <w:r w:rsidR="00AB4B4F" w:rsidRPr="00344DD6">
        <w:rPr>
          <w:rFonts w:ascii="Times New Roman" w:hAnsi="Times New Roman"/>
        </w:rPr>
        <w:t>L</w:t>
      </w:r>
      <w:r w:rsidR="00344DD6">
        <w:rPr>
          <w:rFonts w:ascii="Times New Roman" w:hAnsi="Times New Roman"/>
        </w:rPr>
        <w:t>'</w:t>
      </w:r>
      <w:r w:rsidR="00AB4B4F" w:rsidRPr="00344DD6">
        <w:rPr>
          <w:rFonts w:ascii="Times New Roman" w:hAnsi="Times New Roman"/>
        </w:rPr>
        <w:t>examen devrait mettre l</w:t>
      </w:r>
      <w:r w:rsidR="00344DD6">
        <w:rPr>
          <w:rFonts w:ascii="Times New Roman" w:hAnsi="Times New Roman"/>
        </w:rPr>
        <w:t>'</w:t>
      </w:r>
      <w:r w:rsidR="00AB4B4F" w:rsidRPr="00344DD6">
        <w:rPr>
          <w:rFonts w:ascii="Times New Roman" w:hAnsi="Times New Roman"/>
        </w:rPr>
        <w:t>accent sur les fonctions administratives</w:t>
      </w:r>
      <w:r w:rsidR="00A7256B">
        <w:rPr>
          <w:rFonts w:ascii="Times New Roman" w:hAnsi="Times New Roman"/>
        </w:rPr>
        <w:t xml:space="preserve">. </w:t>
      </w:r>
      <w:r w:rsidR="00AB4B4F" w:rsidRPr="00344DD6">
        <w:rPr>
          <w:rFonts w:ascii="Times New Roman" w:hAnsi="Times New Roman"/>
        </w:rPr>
        <w:t>M</w:t>
      </w:r>
      <w:r w:rsidR="00AB4B4F" w:rsidRPr="00344DD6">
        <w:rPr>
          <w:rFonts w:ascii="Times New Roman" w:hAnsi="Times New Roman"/>
          <w:vertAlign w:val="superscript"/>
        </w:rPr>
        <w:t>me</w:t>
      </w:r>
      <w:r w:rsidR="003155FC">
        <w:rPr>
          <w:rFonts w:ascii="Times New Roman" w:hAnsi="Times New Roman"/>
        </w:rPr>
        <w:t> </w:t>
      </w:r>
      <w:r w:rsidR="00AB4B4F" w:rsidRPr="00344DD6">
        <w:rPr>
          <w:rFonts w:ascii="Times New Roman" w:hAnsi="Times New Roman"/>
        </w:rPr>
        <w:t>Anderson mentionne le calendrier</w:t>
      </w:r>
      <w:r w:rsidR="00A7256B">
        <w:rPr>
          <w:rFonts w:ascii="Times New Roman" w:hAnsi="Times New Roman"/>
        </w:rPr>
        <w:t xml:space="preserve">. </w:t>
      </w:r>
      <w:r w:rsidR="00AB4B4F" w:rsidRPr="00344DD6">
        <w:rPr>
          <w:rFonts w:ascii="Times New Roman" w:hAnsi="Times New Roman"/>
        </w:rPr>
        <w:t>Les membres du COGST ont deux semaines pour examiner la proposition et formuler des commentaires</w:t>
      </w:r>
      <w:r w:rsidR="00A7256B">
        <w:rPr>
          <w:rFonts w:ascii="Times New Roman" w:hAnsi="Times New Roman"/>
        </w:rPr>
        <w:t xml:space="preserve">. </w:t>
      </w:r>
      <w:r w:rsidR="00AB4B4F" w:rsidRPr="00344DD6">
        <w:rPr>
          <w:rFonts w:ascii="Times New Roman" w:hAnsi="Times New Roman"/>
        </w:rPr>
        <w:t>Elle fait remarquer que les États-Unis ont réalisé des progrès importants en ce qui concerne la conception d</w:t>
      </w:r>
      <w:r w:rsidR="00344DD6">
        <w:rPr>
          <w:rFonts w:ascii="Times New Roman" w:hAnsi="Times New Roman"/>
        </w:rPr>
        <w:t>'</w:t>
      </w:r>
      <w:r w:rsidR="00AB4B4F" w:rsidRPr="00344DD6">
        <w:rPr>
          <w:rFonts w:ascii="Times New Roman" w:hAnsi="Times New Roman"/>
        </w:rPr>
        <w:t>un site Web. Ainsi, la section de la proposition devrait être révisée</w:t>
      </w:r>
      <w:r w:rsidR="00A7256B">
        <w:rPr>
          <w:rFonts w:ascii="Times New Roman" w:hAnsi="Times New Roman"/>
        </w:rPr>
        <w:t xml:space="preserve">. </w:t>
      </w:r>
      <w:r w:rsidR="00AB4B4F" w:rsidRPr="00344DD6">
        <w:rPr>
          <w:rFonts w:ascii="Times New Roman" w:hAnsi="Times New Roman"/>
        </w:rPr>
        <w:t>Un rapport préliminaire sera élaboré d</w:t>
      </w:r>
      <w:r w:rsidR="00344DD6">
        <w:rPr>
          <w:rFonts w:ascii="Times New Roman" w:hAnsi="Times New Roman"/>
        </w:rPr>
        <w:t>'</w:t>
      </w:r>
      <w:r w:rsidR="00AB4B4F" w:rsidRPr="00344DD6">
        <w:rPr>
          <w:rFonts w:ascii="Times New Roman" w:hAnsi="Times New Roman"/>
        </w:rPr>
        <w:t>ici le mois d</w:t>
      </w:r>
      <w:r w:rsidR="00344DD6">
        <w:rPr>
          <w:rFonts w:ascii="Times New Roman" w:hAnsi="Times New Roman"/>
        </w:rPr>
        <w:t>'</w:t>
      </w:r>
      <w:r w:rsidR="00AB4B4F" w:rsidRPr="00344DD6">
        <w:rPr>
          <w:rFonts w:ascii="Times New Roman" w:hAnsi="Times New Roman"/>
        </w:rPr>
        <w:t>août pour que le COGST dispose de suffisamment de temps pour lire les documents et mener l</w:t>
      </w:r>
      <w:r w:rsidR="00344DD6">
        <w:rPr>
          <w:rFonts w:ascii="Times New Roman" w:hAnsi="Times New Roman"/>
        </w:rPr>
        <w:t>'</w:t>
      </w:r>
      <w:r w:rsidR="00AB4B4F" w:rsidRPr="00344DD6">
        <w:rPr>
          <w:rFonts w:ascii="Times New Roman" w:hAnsi="Times New Roman"/>
        </w:rPr>
        <w:t>examen au mois de septembre</w:t>
      </w:r>
      <w:r w:rsidR="00A7256B">
        <w:rPr>
          <w:rFonts w:ascii="Times New Roman" w:hAnsi="Times New Roman"/>
        </w:rPr>
        <w:t xml:space="preserve">. </w:t>
      </w:r>
      <w:r w:rsidR="003155FC">
        <w:rPr>
          <w:rFonts w:ascii="Times New Roman" w:hAnsi="Times New Roman"/>
        </w:rPr>
        <w:t>M. </w:t>
      </w:r>
      <w:r w:rsidR="00AB4B4F" w:rsidRPr="00344DD6">
        <w:rPr>
          <w:rFonts w:ascii="Times New Roman" w:hAnsi="Times New Roman"/>
        </w:rPr>
        <w:t>Stockwell indique que le COGST est déjà parvenu à un consensus pour procéder à la mise en œuvre de ce projet, mais que le moment est venu d</w:t>
      </w:r>
      <w:r w:rsidR="00344DD6">
        <w:rPr>
          <w:rFonts w:ascii="Times New Roman" w:hAnsi="Times New Roman"/>
        </w:rPr>
        <w:t>'</w:t>
      </w:r>
      <w:r w:rsidR="00AB4B4F" w:rsidRPr="00344DD6">
        <w:rPr>
          <w:rFonts w:ascii="Times New Roman" w:hAnsi="Times New Roman"/>
        </w:rPr>
        <w:t>examiner des sujets supplémentaires</w:t>
      </w:r>
      <w:r w:rsidR="00A7256B">
        <w:rPr>
          <w:rFonts w:ascii="Times New Roman" w:hAnsi="Times New Roman"/>
        </w:rPr>
        <w:t xml:space="preserve">. </w:t>
      </w:r>
    </w:p>
    <w:p w:rsidR="002934C7" w:rsidRPr="00344DD6" w:rsidRDefault="002934C7">
      <w:pPr>
        <w:rPr>
          <w:rFonts w:ascii="Times New Roman" w:hAnsi="Times New Roman"/>
        </w:rPr>
      </w:pPr>
    </w:p>
    <w:p w:rsidR="007672D8" w:rsidRPr="00344DD6" w:rsidRDefault="007672D8">
      <w:pPr>
        <w:rPr>
          <w:rFonts w:ascii="Times New Roman" w:hAnsi="Times New Roman"/>
          <w:b/>
        </w:rPr>
      </w:pPr>
      <w:r w:rsidRPr="00344DD6">
        <w:rPr>
          <w:rFonts w:ascii="Times New Roman" w:hAnsi="Times New Roman"/>
          <w:b/>
        </w:rPr>
        <w:t>Mot de la fin</w:t>
      </w:r>
    </w:p>
    <w:p w:rsidR="00AB4B4F" w:rsidRPr="00344DD6" w:rsidRDefault="00AB4B4F">
      <w:pPr>
        <w:rPr>
          <w:rFonts w:ascii="Times New Roman" w:hAnsi="Times New Roman"/>
        </w:rPr>
      </w:pPr>
    </w:p>
    <w:p w:rsidR="00AB4B4F" w:rsidRPr="00344DD6" w:rsidRDefault="001A7185">
      <w:pPr>
        <w:rPr>
          <w:rFonts w:ascii="Times New Roman" w:hAnsi="Times New Roman"/>
        </w:rPr>
      </w:pPr>
      <w:r>
        <w:rPr>
          <w:rFonts w:ascii="Times New Roman" w:hAnsi="Times New Roman"/>
        </w:rPr>
        <w:t>M. </w:t>
      </w:r>
      <w:r w:rsidR="00AB4B4F" w:rsidRPr="00344DD6">
        <w:rPr>
          <w:rFonts w:ascii="Times New Roman" w:hAnsi="Times New Roman"/>
        </w:rPr>
        <w:t>Bullard conclut la discussion avec un rappel que le COGST se réunira les 9 et 10 septembre 2015, à Halifax, en Nouvelle-Écosse</w:t>
      </w:r>
      <w:r w:rsidR="00A7256B">
        <w:rPr>
          <w:rFonts w:ascii="Times New Roman" w:hAnsi="Times New Roman"/>
        </w:rPr>
        <w:t xml:space="preserve">. </w:t>
      </w:r>
      <w:r w:rsidR="00AB4B4F" w:rsidRPr="00344DD6">
        <w:rPr>
          <w:rFonts w:ascii="Times New Roman" w:hAnsi="Times New Roman"/>
        </w:rPr>
        <w:t>Le Comité directeur doit ensuite se réunir le 11 septembre 2015</w:t>
      </w:r>
      <w:r w:rsidR="00A7256B">
        <w:rPr>
          <w:rFonts w:ascii="Times New Roman" w:hAnsi="Times New Roman"/>
        </w:rPr>
        <w:t xml:space="preserve">. </w:t>
      </w:r>
      <w:r w:rsidR="00AB4B4F" w:rsidRPr="00344DD6">
        <w:rPr>
          <w:rFonts w:ascii="Times New Roman" w:hAnsi="Times New Roman"/>
        </w:rPr>
        <w:t>M</w:t>
      </w:r>
      <w:r w:rsidR="00AB4B4F" w:rsidRPr="00344DD6">
        <w:rPr>
          <w:rFonts w:ascii="Times New Roman" w:hAnsi="Times New Roman"/>
          <w:vertAlign w:val="superscript"/>
        </w:rPr>
        <w:t>me</w:t>
      </w:r>
      <w:r>
        <w:rPr>
          <w:rFonts w:ascii="Times New Roman" w:hAnsi="Times New Roman"/>
        </w:rPr>
        <w:t> </w:t>
      </w:r>
      <w:r w:rsidR="00AB4B4F" w:rsidRPr="00344DD6">
        <w:rPr>
          <w:rFonts w:ascii="Times New Roman" w:hAnsi="Times New Roman"/>
        </w:rPr>
        <w:t>Anderson et M.</w:t>
      </w:r>
      <w:r>
        <w:rPr>
          <w:rFonts w:ascii="Times New Roman" w:hAnsi="Times New Roman"/>
        </w:rPr>
        <w:t> </w:t>
      </w:r>
      <w:r w:rsidR="00AB4B4F" w:rsidRPr="00344DD6">
        <w:rPr>
          <w:rFonts w:ascii="Times New Roman" w:hAnsi="Times New Roman"/>
        </w:rPr>
        <w:t>Craig aideront à organiser une conférence téléphonique entre les directeurs des sciences et les cadres de sorte à mener une discussion plus approfondie sur la résolution du problème lié au calendrier du CERT</w:t>
      </w:r>
      <w:r w:rsidR="00A7256B">
        <w:rPr>
          <w:rFonts w:ascii="Times New Roman" w:hAnsi="Times New Roman"/>
        </w:rPr>
        <w:t xml:space="preserve">. </w:t>
      </w:r>
      <w:r w:rsidR="00AB4B4F" w:rsidRPr="00344DD6">
        <w:rPr>
          <w:rFonts w:ascii="Times New Roman" w:hAnsi="Times New Roman"/>
        </w:rPr>
        <w:t>M.</w:t>
      </w:r>
      <w:r w:rsidR="0021592D">
        <w:rPr>
          <w:rFonts w:ascii="Times New Roman" w:hAnsi="Times New Roman"/>
        </w:rPr>
        <w:t> </w:t>
      </w:r>
      <w:r w:rsidR="00AB4B4F" w:rsidRPr="00344DD6">
        <w:rPr>
          <w:rFonts w:ascii="Times New Roman" w:hAnsi="Times New Roman"/>
        </w:rPr>
        <w:t>Knight conclut la réunion en faisant remarquer que la discussion a été productive et qu</w:t>
      </w:r>
      <w:r w:rsidR="00344DD6">
        <w:rPr>
          <w:rFonts w:ascii="Times New Roman" w:hAnsi="Times New Roman"/>
        </w:rPr>
        <w:t>'</w:t>
      </w:r>
      <w:r w:rsidR="00AB4B4F" w:rsidRPr="00344DD6">
        <w:rPr>
          <w:rFonts w:ascii="Times New Roman" w:hAnsi="Times New Roman"/>
        </w:rPr>
        <w:t>il a hâte de poursuivre les discussions cet été et à l</w:t>
      </w:r>
      <w:r w:rsidR="00344DD6">
        <w:rPr>
          <w:rFonts w:ascii="Times New Roman" w:hAnsi="Times New Roman"/>
        </w:rPr>
        <w:t>'</w:t>
      </w:r>
      <w:r w:rsidR="00AB4B4F" w:rsidRPr="00344DD6">
        <w:rPr>
          <w:rFonts w:ascii="Times New Roman" w:hAnsi="Times New Roman"/>
        </w:rPr>
        <w:t>automne.</w:t>
      </w:r>
    </w:p>
    <w:sectPr w:rsidR="00AB4B4F" w:rsidRPr="00344DD6" w:rsidSect="00A17E8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886" w:rsidRPr="00344DD6" w:rsidRDefault="00E76886" w:rsidP="0027696E">
      <w:r w:rsidRPr="00344DD6">
        <w:separator/>
      </w:r>
    </w:p>
  </w:endnote>
  <w:endnote w:type="continuationSeparator" w:id="0">
    <w:p w:rsidR="00E76886" w:rsidRPr="00344DD6" w:rsidRDefault="00E76886" w:rsidP="0027696E">
      <w:r w:rsidRPr="00344DD6">
        <w:continuationSeparator/>
      </w:r>
    </w:p>
  </w:endnote>
  <w:endnote w:type="continuationNotice" w:id="1">
    <w:p w:rsidR="00E76886" w:rsidRPr="00344DD6" w:rsidRDefault="00E768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1541644"/>
      <w:docPartObj>
        <w:docPartGallery w:val="Page Numbers (Bottom of Page)"/>
        <w:docPartUnique/>
      </w:docPartObj>
    </w:sdtPr>
    <w:sdtEndPr>
      <w:rPr>
        <w:rFonts w:ascii="Times New Roman" w:hAnsi="Times New Roman"/>
        <w:noProof/>
      </w:rPr>
    </w:sdtEndPr>
    <w:sdtContent>
      <w:p w:rsidR="00FF4C04" w:rsidRPr="00344DD6" w:rsidRDefault="00FF4C04">
        <w:pPr>
          <w:pStyle w:val="Footer"/>
          <w:jc w:val="right"/>
          <w:rPr>
            <w:rFonts w:ascii="Times New Roman" w:hAnsi="Times New Roman"/>
          </w:rPr>
        </w:pPr>
        <w:r w:rsidRPr="00344DD6">
          <w:rPr>
            <w:rFonts w:ascii="Times New Roman" w:hAnsi="Times New Roman"/>
          </w:rPr>
          <w:fldChar w:fldCharType="begin"/>
        </w:r>
        <w:r w:rsidRPr="00344DD6">
          <w:rPr>
            <w:rFonts w:ascii="Times New Roman" w:hAnsi="Times New Roman"/>
          </w:rPr>
          <w:instrText xml:space="preserve"> PAGE   \* MERGEFORMAT </w:instrText>
        </w:r>
        <w:r w:rsidRPr="00344DD6">
          <w:rPr>
            <w:rFonts w:ascii="Times New Roman" w:hAnsi="Times New Roman"/>
          </w:rPr>
          <w:fldChar w:fldCharType="separate"/>
        </w:r>
        <w:r w:rsidR="00FB0CD4">
          <w:rPr>
            <w:rFonts w:ascii="Times New Roman" w:hAnsi="Times New Roman"/>
            <w:noProof/>
          </w:rPr>
          <w:t>1</w:t>
        </w:r>
        <w:r w:rsidRPr="00344DD6">
          <w:rPr>
            <w:rFonts w:ascii="Times New Roman" w:hAnsi="Times New Roman"/>
            <w:noProof/>
          </w:rPr>
          <w:fldChar w:fldCharType="end"/>
        </w:r>
      </w:p>
    </w:sdtContent>
  </w:sdt>
  <w:p w:rsidR="00D13837" w:rsidRPr="00344DD6" w:rsidRDefault="00D138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886" w:rsidRPr="00344DD6" w:rsidRDefault="00E76886" w:rsidP="0027696E">
      <w:r w:rsidRPr="00344DD6">
        <w:separator/>
      </w:r>
    </w:p>
  </w:footnote>
  <w:footnote w:type="continuationSeparator" w:id="0">
    <w:p w:rsidR="00E76886" w:rsidRPr="00344DD6" w:rsidRDefault="00E76886" w:rsidP="0027696E">
      <w:r w:rsidRPr="00344DD6">
        <w:continuationSeparator/>
      </w:r>
    </w:p>
  </w:footnote>
  <w:footnote w:type="continuationNotice" w:id="1">
    <w:p w:rsidR="00E76886" w:rsidRPr="00344DD6" w:rsidRDefault="00E7688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3708"/>
    <w:multiLevelType w:val="hybridMultilevel"/>
    <w:tmpl w:val="F7AAE752"/>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0072CE"/>
    <w:multiLevelType w:val="hybridMultilevel"/>
    <w:tmpl w:val="18C6A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2482811"/>
    <w:multiLevelType w:val="hybridMultilevel"/>
    <w:tmpl w:val="B8E4744E"/>
    <w:lvl w:ilvl="0" w:tplc="04090001">
      <w:start w:val="1"/>
      <w:numFmt w:val="bullet"/>
      <w:lvlText w:val=""/>
      <w:lvlJc w:val="left"/>
      <w:pPr>
        <w:ind w:left="720" w:hanging="360"/>
      </w:pPr>
      <w:rPr>
        <w:rFonts w:ascii="Symbol" w:hAnsi="Symbol" w:hint="default"/>
      </w:rPr>
    </w:lvl>
    <w:lvl w:ilvl="1" w:tplc="E2FC8E58">
      <w:numFmt w:val="bullet"/>
      <w:lvlText w:val="-"/>
      <w:lvlJc w:val="left"/>
      <w:pPr>
        <w:ind w:left="1440" w:hanging="360"/>
      </w:pPr>
      <w:rPr>
        <w:rFonts w:ascii="Calibri" w:eastAsiaTheme="minorHAnsi" w:hAnsi="Calibri" w:cs="Times New Roman" w:hint="default"/>
        <w:b w:val="0"/>
        <w:sz w:val="24"/>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4415FDE"/>
    <w:multiLevelType w:val="hybridMultilevel"/>
    <w:tmpl w:val="446A1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0A4CAE"/>
    <w:multiLevelType w:val="hybridMultilevel"/>
    <w:tmpl w:val="1FE630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4F1364B0"/>
    <w:multiLevelType w:val="hybridMultilevel"/>
    <w:tmpl w:val="DAE4D5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525B34DC"/>
    <w:multiLevelType w:val="hybridMultilevel"/>
    <w:tmpl w:val="699633D6"/>
    <w:lvl w:ilvl="0" w:tplc="1009000F">
      <w:start w:val="1"/>
      <w:numFmt w:val="decimal"/>
      <w:lvlText w:val="%1."/>
      <w:lvlJc w:val="left"/>
      <w:pPr>
        <w:tabs>
          <w:tab w:val="num" w:pos="720"/>
        </w:tabs>
        <w:ind w:left="720" w:hanging="360"/>
      </w:pPr>
      <w:rPr>
        <w:rFonts w:cs="Times New Roman"/>
      </w:rPr>
    </w:lvl>
    <w:lvl w:ilvl="1" w:tplc="336651A8">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52DF0005"/>
    <w:multiLevelType w:val="hybridMultilevel"/>
    <w:tmpl w:val="FA94B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7DA55E5"/>
    <w:multiLevelType w:val="hybridMultilevel"/>
    <w:tmpl w:val="3B3E05A6"/>
    <w:lvl w:ilvl="0" w:tplc="BC5822DC">
      <w:start w:val="1"/>
      <w:numFmt w:val="bullet"/>
      <w:lvlText w:val=""/>
      <w:lvlJc w:val="left"/>
      <w:pPr>
        <w:tabs>
          <w:tab w:val="num" w:pos="357"/>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8"/>
  </w:num>
  <w:num w:numId="4">
    <w:abstractNumId w:val="5"/>
  </w:num>
  <w:num w:numId="5">
    <w:abstractNumId w:val="3"/>
  </w:num>
  <w:num w:numId="6">
    <w:abstractNumId w:val="4"/>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9F6"/>
    <w:rsid w:val="00033E1E"/>
    <w:rsid w:val="00042E1E"/>
    <w:rsid w:val="00045E90"/>
    <w:rsid w:val="000629F6"/>
    <w:rsid w:val="00087185"/>
    <w:rsid w:val="0009081D"/>
    <w:rsid w:val="00091DA0"/>
    <w:rsid w:val="00095CCC"/>
    <w:rsid w:val="000A1E43"/>
    <w:rsid w:val="000E31A1"/>
    <w:rsid w:val="00110A91"/>
    <w:rsid w:val="00115090"/>
    <w:rsid w:val="00116685"/>
    <w:rsid w:val="00130FA3"/>
    <w:rsid w:val="0019354B"/>
    <w:rsid w:val="001A7185"/>
    <w:rsid w:val="001C70F6"/>
    <w:rsid w:val="001F1E2D"/>
    <w:rsid w:val="0020478A"/>
    <w:rsid w:val="0021592D"/>
    <w:rsid w:val="00222E81"/>
    <w:rsid w:val="00253AE3"/>
    <w:rsid w:val="00261C74"/>
    <w:rsid w:val="0027696E"/>
    <w:rsid w:val="002934C7"/>
    <w:rsid w:val="0029502D"/>
    <w:rsid w:val="00297660"/>
    <w:rsid w:val="002A68E9"/>
    <w:rsid w:val="002B42AE"/>
    <w:rsid w:val="002C0E54"/>
    <w:rsid w:val="002C2A04"/>
    <w:rsid w:val="002C4BFD"/>
    <w:rsid w:val="002D7C03"/>
    <w:rsid w:val="002E3BD2"/>
    <w:rsid w:val="002E72F5"/>
    <w:rsid w:val="00313D51"/>
    <w:rsid w:val="003155FC"/>
    <w:rsid w:val="00322905"/>
    <w:rsid w:val="00326CDB"/>
    <w:rsid w:val="00332697"/>
    <w:rsid w:val="00344DD6"/>
    <w:rsid w:val="00356124"/>
    <w:rsid w:val="00382503"/>
    <w:rsid w:val="00385483"/>
    <w:rsid w:val="00392B9F"/>
    <w:rsid w:val="003A4556"/>
    <w:rsid w:val="003B253A"/>
    <w:rsid w:val="003C6A6E"/>
    <w:rsid w:val="004005C8"/>
    <w:rsid w:val="00434EE0"/>
    <w:rsid w:val="00442DB2"/>
    <w:rsid w:val="0045093D"/>
    <w:rsid w:val="004915A5"/>
    <w:rsid w:val="00493AA4"/>
    <w:rsid w:val="004B65A1"/>
    <w:rsid w:val="004B6B80"/>
    <w:rsid w:val="004C5D08"/>
    <w:rsid w:val="004F57B7"/>
    <w:rsid w:val="005036AC"/>
    <w:rsid w:val="00514972"/>
    <w:rsid w:val="00537C38"/>
    <w:rsid w:val="00541745"/>
    <w:rsid w:val="00550261"/>
    <w:rsid w:val="00573F81"/>
    <w:rsid w:val="00581CB5"/>
    <w:rsid w:val="00583626"/>
    <w:rsid w:val="00584FD8"/>
    <w:rsid w:val="00593F2F"/>
    <w:rsid w:val="0059627E"/>
    <w:rsid w:val="005B5251"/>
    <w:rsid w:val="005C158E"/>
    <w:rsid w:val="005C2B4C"/>
    <w:rsid w:val="005D77B0"/>
    <w:rsid w:val="005E621B"/>
    <w:rsid w:val="00622D04"/>
    <w:rsid w:val="00627032"/>
    <w:rsid w:val="0062728B"/>
    <w:rsid w:val="00630F2F"/>
    <w:rsid w:val="006A231E"/>
    <w:rsid w:val="006D2983"/>
    <w:rsid w:val="007131B8"/>
    <w:rsid w:val="007636A2"/>
    <w:rsid w:val="007672D8"/>
    <w:rsid w:val="0079246C"/>
    <w:rsid w:val="007C234F"/>
    <w:rsid w:val="007C507F"/>
    <w:rsid w:val="00815D2E"/>
    <w:rsid w:val="00825DFB"/>
    <w:rsid w:val="0083091B"/>
    <w:rsid w:val="0087235C"/>
    <w:rsid w:val="00874BF9"/>
    <w:rsid w:val="008B49C6"/>
    <w:rsid w:val="008B7FA7"/>
    <w:rsid w:val="008C17FA"/>
    <w:rsid w:val="008C4E8A"/>
    <w:rsid w:val="00921341"/>
    <w:rsid w:val="00946775"/>
    <w:rsid w:val="009C43B1"/>
    <w:rsid w:val="009E0BCA"/>
    <w:rsid w:val="009E7C16"/>
    <w:rsid w:val="00A00D0B"/>
    <w:rsid w:val="00A01614"/>
    <w:rsid w:val="00A07BD4"/>
    <w:rsid w:val="00A17E85"/>
    <w:rsid w:val="00A5795B"/>
    <w:rsid w:val="00A63940"/>
    <w:rsid w:val="00A71E8A"/>
    <w:rsid w:val="00A7256B"/>
    <w:rsid w:val="00A92A56"/>
    <w:rsid w:val="00AB4767"/>
    <w:rsid w:val="00AB492C"/>
    <w:rsid w:val="00AB4B4F"/>
    <w:rsid w:val="00AF3BF9"/>
    <w:rsid w:val="00B146E7"/>
    <w:rsid w:val="00B4647D"/>
    <w:rsid w:val="00B57F8A"/>
    <w:rsid w:val="00BA662A"/>
    <w:rsid w:val="00BD3E86"/>
    <w:rsid w:val="00BE4427"/>
    <w:rsid w:val="00C1264D"/>
    <w:rsid w:val="00C207CA"/>
    <w:rsid w:val="00C219D4"/>
    <w:rsid w:val="00C22877"/>
    <w:rsid w:val="00C347B5"/>
    <w:rsid w:val="00C47F29"/>
    <w:rsid w:val="00C662DC"/>
    <w:rsid w:val="00C75A2E"/>
    <w:rsid w:val="00C8370C"/>
    <w:rsid w:val="00CA40F4"/>
    <w:rsid w:val="00CC64FD"/>
    <w:rsid w:val="00CC757E"/>
    <w:rsid w:val="00D13837"/>
    <w:rsid w:val="00D15E30"/>
    <w:rsid w:val="00D23064"/>
    <w:rsid w:val="00D25F54"/>
    <w:rsid w:val="00D31D0E"/>
    <w:rsid w:val="00D37013"/>
    <w:rsid w:val="00D72E4A"/>
    <w:rsid w:val="00D80000"/>
    <w:rsid w:val="00D90493"/>
    <w:rsid w:val="00D97911"/>
    <w:rsid w:val="00DE0F80"/>
    <w:rsid w:val="00E128BC"/>
    <w:rsid w:val="00E25C22"/>
    <w:rsid w:val="00E3340B"/>
    <w:rsid w:val="00E37FCA"/>
    <w:rsid w:val="00E42617"/>
    <w:rsid w:val="00E453FB"/>
    <w:rsid w:val="00E622A1"/>
    <w:rsid w:val="00E74C71"/>
    <w:rsid w:val="00E76886"/>
    <w:rsid w:val="00E77C02"/>
    <w:rsid w:val="00E8367B"/>
    <w:rsid w:val="00E851C5"/>
    <w:rsid w:val="00EA4AF9"/>
    <w:rsid w:val="00EA63A4"/>
    <w:rsid w:val="00EB055E"/>
    <w:rsid w:val="00ED26F7"/>
    <w:rsid w:val="00ED3920"/>
    <w:rsid w:val="00ED6CD8"/>
    <w:rsid w:val="00F16643"/>
    <w:rsid w:val="00F704B8"/>
    <w:rsid w:val="00FB0CD4"/>
    <w:rsid w:val="00FE148F"/>
    <w:rsid w:val="00FF1688"/>
    <w:rsid w:val="00FF4C04"/>
    <w:rsid w:val="00FF5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fr-CA" w:eastAsia="fr-CA" w:bidi="fr-C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E2D"/>
    <w:rPr>
      <w:sz w:val="24"/>
      <w:szCs w:val="24"/>
    </w:rPr>
  </w:style>
  <w:style w:type="paragraph" w:styleId="Heading1">
    <w:name w:val="heading 1"/>
    <w:basedOn w:val="Normal"/>
    <w:next w:val="Normal"/>
    <w:link w:val="Heading1Char"/>
    <w:uiPriority w:val="9"/>
    <w:qFormat/>
    <w:rsid w:val="001F1E2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1F1E2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1F1E2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1F1E2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F1E2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1F1E2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F1E2D"/>
    <w:pPr>
      <w:spacing w:before="240" w:after="60"/>
      <w:outlineLvl w:val="6"/>
    </w:pPr>
  </w:style>
  <w:style w:type="paragraph" w:styleId="Heading8">
    <w:name w:val="heading 8"/>
    <w:basedOn w:val="Normal"/>
    <w:next w:val="Normal"/>
    <w:link w:val="Heading8Char"/>
    <w:uiPriority w:val="9"/>
    <w:semiHidden/>
    <w:unhideWhenUsed/>
    <w:qFormat/>
    <w:rsid w:val="001F1E2D"/>
    <w:pPr>
      <w:spacing w:before="240" w:after="60"/>
      <w:outlineLvl w:val="7"/>
    </w:pPr>
    <w:rPr>
      <w:i/>
      <w:iCs/>
    </w:rPr>
  </w:style>
  <w:style w:type="paragraph" w:styleId="Heading9">
    <w:name w:val="heading 9"/>
    <w:basedOn w:val="Normal"/>
    <w:next w:val="Normal"/>
    <w:link w:val="Heading9Char"/>
    <w:uiPriority w:val="9"/>
    <w:semiHidden/>
    <w:unhideWhenUsed/>
    <w:qFormat/>
    <w:rsid w:val="001F1E2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E2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1F1E2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1F1E2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1F1E2D"/>
    <w:rPr>
      <w:b/>
      <w:bCs/>
      <w:sz w:val="28"/>
      <w:szCs w:val="28"/>
    </w:rPr>
  </w:style>
  <w:style w:type="character" w:customStyle="1" w:styleId="Heading5Char">
    <w:name w:val="Heading 5 Char"/>
    <w:basedOn w:val="DefaultParagraphFont"/>
    <w:link w:val="Heading5"/>
    <w:uiPriority w:val="9"/>
    <w:semiHidden/>
    <w:rsid w:val="001F1E2D"/>
    <w:rPr>
      <w:b/>
      <w:bCs/>
      <w:i/>
      <w:iCs/>
      <w:sz w:val="26"/>
      <w:szCs w:val="26"/>
    </w:rPr>
  </w:style>
  <w:style w:type="character" w:customStyle="1" w:styleId="Heading6Char">
    <w:name w:val="Heading 6 Char"/>
    <w:basedOn w:val="DefaultParagraphFont"/>
    <w:link w:val="Heading6"/>
    <w:uiPriority w:val="9"/>
    <w:semiHidden/>
    <w:rsid w:val="001F1E2D"/>
    <w:rPr>
      <w:b/>
      <w:bCs/>
    </w:rPr>
  </w:style>
  <w:style w:type="character" w:customStyle="1" w:styleId="Heading7Char">
    <w:name w:val="Heading 7 Char"/>
    <w:basedOn w:val="DefaultParagraphFont"/>
    <w:link w:val="Heading7"/>
    <w:uiPriority w:val="9"/>
    <w:semiHidden/>
    <w:rsid w:val="001F1E2D"/>
    <w:rPr>
      <w:sz w:val="24"/>
      <w:szCs w:val="24"/>
    </w:rPr>
  </w:style>
  <w:style w:type="character" w:customStyle="1" w:styleId="Heading8Char">
    <w:name w:val="Heading 8 Char"/>
    <w:basedOn w:val="DefaultParagraphFont"/>
    <w:link w:val="Heading8"/>
    <w:uiPriority w:val="9"/>
    <w:semiHidden/>
    <w:rsid w:val="001F1E2D"/>
    <w:rPr>
      <w:i/>
      <w:iCs/>
      <w:sz w:val="24"/>
      <w:szCs w:val="24"/>
    </w:rPr>
  </w:style>
  <w:style w:type="character" w:customStyle="1" w:styleId="Heading9Char">
    <w:name w:val="Heading 9 Char"/>
    <w:basedOn w:val="DefaultParagraphFont"/>
    <w:link w:val="Heading9"/>
    <w:uiPriority w:val="9"/>
    <w:semiHidden/>
    <w:rsid w:val="001F1E2D"/>
    <w:rPr>
      <w:rFonts w:asciiTheme="majorHAnsi" w:eastAsiaTheme="majorEastAsia" w:hAnsiTheme="majorHAnsi"/>
    </w:rPr>
  </w:style>
  <w:style w:type="paragraph" w:styleId="Title">
    <w:name w:val="Title"/>
    <w:basedOn w:val="Normal"/>
    <w:next w:val="Normal"/>
    <w:link w:val="TitleChar"/>
    <w:uiPriority w:val="10"/>
    <w:qFormat/>
    <w:rsid w:val="001F1E2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1F1E2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F1E2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1F1E2D"/>
    <w:rPr>
      <w:rFonts w:asciiTheme="majorHAnsi" w:eastAsiaTheme="majorEastAsia" w:hAnsiTheme="majorHAnsi"/>
      <w:sz w:val="24"/>
      <w:szCs w:val="24"/>
    </w:rPr>
  </w:style>
  <w:style w:type="character" w:styleId="Strong">
    <w:name w:val="Strong"/>
    <w:basedOn w:val="DefaultParagraphFont"/>
    <w:uiPriority w:val="22"/>
    <w:qFormat/>
    <w:rsid w:val="001F1E2D"/>
    <w:rPr>
      <w:b/>
      <w:bCs/>
    </w:rPr>
  </w:style>
  <w:style w:type="character" w:styleId="Emphasis">
    <w:name w:val="Emphasis"/>
    <w:basedOn w:val="DefaultParagraphFont"/>
    <w:uiPriority w:val="20"/>
    <w:qFormat/>
    <w:rsid w:val="001F1E2D"/>
    <w:rPr>
      <w:rFonts w:asciiTheme="minorHAnsi" w:hAnsiTheme="minorHAnsi"/>
      <w:b/>
      <w:i/>
      <w:iCs/>
    </w:rPr>
  </w:style>
  <w:style w:type="paragraph" w:styleId="NoSpacing">
    <w:name w:val="No Spacing"/>
    <w:basedOn w:val="Normal"/>
    <w:uiPriority w:val="1"/>
    <w:qFormat/>
    <w:rsid w:val="001F1E2D"/>
    <w:rPr>
      <w:szCs w:val="32"/>
    </w:rPr>
  </w:style>
  <w:style w:type="paragraph" w:styleId="ListParagraph">
    <w:name w:val="List Paragraph"/>
    <w:basedOn w:val="Normal"/>
    <w:uiPriority w:val="34"/>
    <w:qFormat/>
    <w:rsid w:val="001F1E2D"/>
    <w:pPr>
      <w:ind w:left="720"/>
      <w:contextualSpacing/>
    </w:pPr>
  </w:style>
  <w:style w:type="paragraph" w:styleId="Quote">
    <w:name w:val="Quote"/>
    <w:basedOn w:val="Normal"/>
    <w:next w:val="Normal"/>
    <w:link w:val="QuoteChar"/>
    <w:uiPriority w:val="29"/>
    <w:qFormat/>
    <w:rsid w:val="001F1E2D"/>
    <w:rPr>
      <w:i/>
    </w:rPr>
  </w:style>
  <w:style w:type="character" w:customStyle="1" w:styleId="QuoteChar">
    <w:name w:val="Quote Char"/>
    <w:basedOn w:val="DefaultParagraphFont"/>
    <w:link w:val="Quote"/>
    <w:uiPriority w:val="29"/>
    <w:rsid w:val="001F1E2D"/>
    <w:rPr>
      <w:i/>
      <w:sz w:val="24"/>
      <w:szCs w:val="24"/>
    </w:rPr>
  </w:style>
  <w:style w:type="paragraph" w:styleId="IntenseQuote">
    <w:name w:val="Intense Quote"/>
    <w:basedOn w:val="Normal"/>
    <w:next w:val="Normal"/>
    <w:link w:val="IntenseQuoteChar"/>
    <w:uiPriority w:val="30"/>
    <w:qFormat/>
    <w:rsid w:val="001F1E2D"/>
    <w:pPr>
      <w:ind w:left="720" w:right="720"/>
    </w:pPr>
    <w:rPr>
      <w:b/>
      <w:i/>
      <w:szCs w:val="22"/>
    </w:rPr>
  </w:style>
  <w:style w:type="character" w:customStyle="1" w:styleId="IntenseQuoteChar">
    <w:name w:val="Intense Quote Char"/>
    <w:basedOn w:val="DefaultParagraphFont"/>
    <w:link w:val="IntenseQuote"/>
    <w:uiPriority w:val="30"/>
    <w:rsid w:val="001F1E2D"/>
    <w:rPr>
      <w:b/>
      <w:i/>
      <w:sz w:val="24"/>
    </w:rPr>
  </w:style>
  <w:style w:type="character" w:styleId="SubtleEmphasis">
    <w:name w:val="Subtle Emphasis"/>
    <w:uiPriority w:val="19"/>
    <w:qFormat/>
    <w:rsid w:val="001F1E2D"/>
    <w:rPr>
      <w:i/>
      <w:color w:val="5A5A5A" w:themeColor="text1" w:themeTint="A5"/>
    </w:rPr>
  </w:style>
  <w:style w:type="character" w:styleId="IntenseEmphasis">
    <w:name w:val="Intense Emphasis"/>
    <w:basedOn w:val="DefaultParagraphFont"/>
    <w:uiPriority w:val="21"/>
    <w:qFormat/>
    <w:rsid w:val="001F1E2D"/>
    <w:rPr>
      <w:b/>
      <w:i/>
      <w:sz w:val="24"/>
      <w:szCs w:val="24"/>
      <w:u w:val="single"/>
    </w:rPr>
  </w:style>
  <w:style w:type="character" w:styleId="SubtleReference">
    <w:name w:val="Subtle Reference"/>
    <w:basedOn w:val="DefaultParagraphFont"/>
    <w:uiPriority w:val="31"/>
    <w:qFormat/>
    <w:rsid w:val="001F1E2D"/>
    <w:rPr>
      <w:sz w:val="24"/>
      <w:szCs w:val="24"/>
      <w:u w:val="single"/>
    </w:rPr>
  </w:style>
  <w:style w:type="character" w:styleId="IntenseReference">
    <w:name w:val="Intense Reference"/>
    <w:basedOn w:val="DefaultParagraphFont"/>
    <w:uiPriority w:val="32"/>
    <w:qFormat/>
    <w:rsid w:val="001F1E2D"/>
    <w:rPr>
      <w:b/>
      <w:sz w:val="24"/>
      <w:u w:val="single"/>
    </w:rPr>
  </w:style>
  <w:style w:type="character" w:styleId="BookTitle">
    <w:name w:val="Book Title"/>
    <w:basedOn w:val="DefaultParagraphFont"/>
    <w:uiPriority w:val="33"/>
    <w:qFormat/>
    <w:rsid w:val="001F1E2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F1E2D"/>
    <w:pPr>
      <w:outlineLvl w:val="9"/>
    </w:pPr>
  </w:style>
  <w:style w:type="paragraph" w:styleId="Header">
    <w:name w:val="header"/>
    <w:basedOn w:val="Normal"/>
    <w:link w:val="HeaderChar"/>
    <w:uiPriority w:val="99"/>
    <w:unhideWhenUsed/>
    <w:rsid w:val="0027696E"/>
    <w:pPr>
      <w:tabs>
        <w:tab w:val="center" w:pos="4680"/>
        <w:tab w:val="right" w:pos="9360"/>
      </w:tabs>
    </w:pPr>
  </w:style>
  <w:style w:type="character" w:customStyle="1" w:styleId="HeaderChar">
    <w:name w:val="Header Char"/>
    <w:basedOn w:val="DefaultParagraphFont"/>
    <w:link w:val="Header"/>
    <w:uiPriority w:val="99"/>
    <w:rsid w:val="0027696E"/>
    <w:rPr>
      <w:sz w:val="24"/>
      <w:szCs w:val="24"/>
    </w:rPr>
  </w:style>
  <w:style w:type="paragraph" w:styleId="Footer">
    <w:name w:val="footer"/>
    <w:basedOn w:val="Normal"/>
    <w:link w:val="FooterChar"/>
    <w:uiPriority w:val="99"/>
    <w:unhideWhenUsed/>
    <w:rsid w:val="0027696E"/>
    <w:pPr>
      <w:tabs>
        <w:tab w:val="center" w:pos="4680"/>
        <w:tab w:val="right" w:pos="9360"/>
      </w:tabs>
    </w:pPr>
  </w:style>
  <w:style w:type="character" w:customStyle="1" w:styleId="FooterChar">
    <w:name w:val="Footer Char"/>
    <w:basedOn w:val="DefaultParagraphFont"/>
    <w:link w:val="Footer"/>
    <w:uiPriority w:val="99"/>
    <w:rsid w:val="0027696E"/>
    <w:rPr>
      <w:sz w:val="24"/>
      <w:szCs w:val="24"/>
    </w:rPr>
  </w:style>
  <w:style w:type="paragraph" w:styleId="BalloonText">
    <w:name w:val="Balloon Text"/>
    <w:basedOn w:val="Normal"/>
    <w:link w:val="BalloonTextChar"/>
    <w:uiPriority w:val="99"/>
    <w:semiHidden/>
    <w:unhideWhenUsed/>
    <w:rsid w:val="0027696E"/>
    <w:rPr>
      <w:rFonts w:ascii="Tahoma" w:hAnsi="Tahoma" w:cs="Tahoma"/>
      <w:sz w:val="16"/>
      <w:szCs w:val="16"/>
    </w:rPr>
  </w:style>
  <w:style w:type="character" w:customStyle="1" w:styleId="BalloonTextChar">
    <w:name w:val="Balloon Text Char"/>
    <w:basedOn w:val="DefaultParagraphFont"/>
    <w:link w:val="BalloonText"/>
    <w:uiPriority w:val="99"/>
    <w:semiHidden/>
    <w:rsid w:val="0027696E"/>
    <w:rPr>
      <w:rFonts w:ascii="Tahoma" w:hAnsi="Tahoma" w:cs="Tahoma"/>
      <w:sz w:val="16"/>
      <w:szCs w:val="16"/>
    </w:rPr>
  </w:style>
  <w:style w:type="character" w:styleId="CommentReference">
    <w:name w:val="annotation reference"/>
    <w:basedOn w:val="DefaultParagraphFont"/>
    <w:uiPriority w:val="99"/>
    <w:semiHidden/>
    <w:unhideWhenUsed/>
    <w:rsid w:val="00322905"/>
    <w:rPr>
      <w:sz w:val="16"/>
      <w:szCs w:val="16"/>
    </w:rPr>
  </w:style>
  <w:style w:type="paragraph" w:styleId="CommentText">
    <w:name w:val="annotation text"/>
    <w:basedOn w:val="Normal"/>
    <w:link w:val="CommentTextChar"/>
    <w:uiPriority w:val="99"/>
    <w:semiHidden/>
    <w:unhideWhenUsed/>
    <w:rsid w:val="00322905"/>
    <w:rPr>
      <w:sz w:val="20"/>
      <w:szCs w:val="20"/>
    </w:rPr>
  </w:style>
  <w:style w:type="character" w:customStyle="1" w:styleId="CommentTextChar">
    <w:name w:val="Comment Text Char"/>
    <w:basedOn w:val="DefaultParagraphFont"/>
    <w:link w:val="CommentText"/>
    <w:uiPriority w:val="99"/>
    <w:semiHidden/>
    <w:rsid w:val="00322905"/>
    <w:rPr>
      <w:sz w:val="20"/>
      <w:szCs w:val="20"/>
    </w:rPr>
  </w:style>
  <w:style w:type="paragraph" w:styleId="CommentSubject">
    <w:name w:val="annotation subject"/>
    <w:basedOn w:val="CommentText"/>
    <w:next w:val="CommentText"/>
    <w:link w:val="CommentSubjectChar"/>
    <w:uiPriority w:val="99"/>
    <w:semiHidden/>
    <w:unhideWhenUsed/>
    <w:rsid w:val="00322905"/>
    <w:rPr>
      <w:b/>
      <w:bCs/>
    </w:rPr>
  </w:style>
  <w:style w:type="character" w:customStyle="1" w:styleId="CommentSubjectChar">
    <w:name w:val="Comment Subject Char"/>
    <w:basedOn w:val="CommentTextChar"/>
    <w:link w:val="CommentSubject"/>
    <w:uiPriority w:val="99"/>
    <w:semiHidden/>
    <w:rsid w:val="00322905"/>
    <w:rPr>
      <w:b/>
      <w:bCs/>
      <w:sz w:val="20"/>
      <w:szCs w:val="20"/>
    </w:rPr>
  </w:style>
  <w:style w:type="paragraph" w:styleId="Revision">
    <w:name w:val="Revision"/>
    <w:hidden/>
    <w:uiPriority w:val="99"/>
    <w:semiHidden/>
    <w:rsid w:val="00D1383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fr-CA" w:eastAsia="fr-CA" w:bidi="fr-C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E2D"/>
    <w:rPr>
      <w:sz w:val="24"/>
      <w:szCs w:val="24"/>
    </w:rPr>
  </w:style>
  <w:style w:type="paragraph" w:styleId="Heading1">
    <w:name w:val="heading 1"/>
    <w:basedOn w:val="Normal"/>
    <w:next w:val="Normal"/>
    <w:link w:val="Heading1Char"/>
    <w:uiPriority w:val="9"/>
    <w:qFormat/>
    <w:rsid w:val="001F1E2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1F1E2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1F1E2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1F1E2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F1E2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1F1E2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F1E2D"/>
    <w:pPr>
      <w:spacing w:before="240" w:after="60"/>
      <w:outlineLvl w:val="6"/>
    </w:pPr>
  </w:style>
  <w:style w:type="paragraph" w:styleId="Heading8">
    <w:name w:val="heading 8"/>
    <w:basedOn w:val="Normal"/>
    <w:next w:val="Normal"/>
    <w:link w:val="Heading8Char"/>
    <w:uiPriority w:val="9"/>
    <w:semiHidden/>
    <w:unhideWhenUsed/>
    <w:qFormat/>
    <w:rsid w:val="001F1E2D"/>
    <w:pPr>
      <w:spacing w:before="240" w:after="60"/>
      <w:outlineLvl w:val="7"/>
    </w:pPr>
    <w:rPr>
      <w:i/>
      <w:iCs/>
    </w:rPr>
  </w:style>
  <w:style w:type="paragraph" w:styleId="Heading9">
    <w:name w:val="heading 9"/>
    <w:basedOn w:val="Normal"/>
    <w:next w:val="Normal"/>
    <w:link w:val="Heading9Char"/>
    <w:uiPriority w:val="9"/>
    <w:semiHidden/>
    <w:unhideWhenUsed/>
    <w:qFormat/>
    <w:rsid w:val="001F1E2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E2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1F1E2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1F1E2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1F1E2D"/>
    <w:rPr>
      <w:b/>
      <w:bCs/>
      <w:sz w:val="28"/>
      <w:szCs w:val="28"/>
    </w:rPr>
  </w:style>
  <w:style w:type="character" w:customStyle="1" w:styleId="Heading5Char">
    <w:name w:val="Heading 5 Char"/>
    <w:basedOn w:val="DefaultParagraphFont"/>
    <w:link w:val="Heading5"/>
    <w:uiPriority w:val="9"/>
    <w:semiHidden/>
    <w:rsid w:val="001F1E2D"/>
    <w:rPr>
      <w:b/>
      <w:bCs/>
      <w:i/>
      <w:iCs/>
      <w:sz w:val="26"/>
      <w:szCs w:val="26"/>
    </w:rPr>
  </w:style>
  <w:style w:type="character" w:customStyle="1" w:styleId="Heading6Char">
    <w:name w:val="Heading 6 Char"/>
    <w:basedOn w:val="DefaultParagraphFont"/>
    <w:link w:val="Heading6"/>
    <w:uiPriority w:val="9"/>
    <w:semiHidden/>
    <w:rsid w:val="001F1E2D"/>
    <w:rPr>
      <w:b/>
      <w:bCs/>
    </w:rPr>
  </w:style>
  <w:style w:type="character" w:customStyle="1" w:styleId="Heading7Char">
    <w:name w:val="Heading 7 Char"/>
    <w:basedOn w:val="DefaultParagraphFont"/>
    <w:link w:val="Heading7"/>
    <w:uiPriority w:val="9"/>
    <w:semiHidden/>
    <w:rsid w:val="001F1E2D"/>
    <w:rPr>
      <w:sz w:val="24"/>
      <w:szCs w:val="24"/>
    </w:rPr>
  </w:style>
  <w:style w:type="character" w:customStyle="1" w:styleId="Heading8Char">
    <w:name w:val="Heading 8 Char"/>
    <w:basedOn w:val="DefaultParagraphFont"/>
    <w:link w:val="Heading8"/>
    <w:uiPriority w:val="9"/>
    <w:semiHidden/>
    <w:rsid w:val="001F1E2D"/>
    <w:rPr>
      <w:i/>
      <w:iCs/>
      <w:sz w:val="24"/>
      <w:szCs w:val="24"/>
    </w:rPr>
  </w:style>
  <w:style w:type="character" w:customStyle="1" w:styleId="Heading9Char">
    <w:name w:val="Heading 9 Char"/>
    <w:basedOn w:val="DefaultParagraphFont"/>
    <w:link w:val="Heading9"/>
    <w:uiPriority w:val="9"/>
    <w:semiHidden/>
    <w:rsid w:val="001F1E2D"/>
    <w:rPr>
      <w:rFonts w:asciiTheme="majorHAnsi" w:eastAsiaTheme="majorEastAsia" w:hAnsiTheme="majorHAnsi"/>
    </w:rPr>
  </w:style>
  <w:style w:type="paragraph" w:styleId="Title">
    <w:name w:val="Title"/>
    <w:basedOn w:val="Normal"/>
    <w:next w:val="Normal"/>
    <w:link w:val="TitleChar"/>
    <w:uiPriority w:val="10"/>
    <w:qFormat/>
    <w:rsid w:val="001F1E2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1F1E2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F1E2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1F1E2D"/>
    <w:rPr>
      <w:rFonts w:asciiTheme="majorHAnsi" w:eastAsiaTheme="majorEastAsia" w:hAnsiTheme="majorHAnsi"/>
      <w:sz w:val="24"/>
      <w:szCs w:val="24"/>
    </w:rPr>
  </w:style>
  <w:style w:type="character" w:styleId="Strong">
    <w:name w:val="Strong"/>
    <w:basedOn w:val="DefaultParagraphFont"/>
    <w:uiPriority w:val="22"/>
    <w:qFormat/>
    <w:rsid w:val="001F1E2D"/>
    <w:rPr>
      <w:b/>
      <w:bCs/>
    </w:rPr>
  </w:style>
  <w:style w:type="character" w:styleId="Emphasis">
    <w:name w:val="Emphasis"/>
    <w:basedOn w:val="DefaultParagraphFont"/>
    <w:uiPriority w:val="20"/>
    <w:qFormat/>
    <w:rsid w:val="001F1E2D"/>
    <w:rPr>
      <w:rFonts w:asciiTheme="minorHAnsi" w:hAnsiTheme="minorHAnsi"/>
      <w:b/>
      <w:i/>
      <w:iCs/>
    </w:rPr>
  </w:style>
  <w:style w:type="paragraph" w:styleId="NoSpacing">
    <w:name w:val="No Spacing"/>
    <w:basedOn w:val="Normal"/>
    <w:uiPriority w:val="1"/>
    <w:qFormat/>
    <w:rsid w:val="001F1E2D"/>
    <w:rPr>
      <w:szCs w:val="32"/>
    </w:rPr>
  </w:style>
  <w:style w:type="paragraph" w:styleId="ListParagraph">
    <w:name w:val="List Paragraph"/>
    <w:basedOn w:val="Normal"/>
    <w:uiPriority w:val="34"/>
    <w:qFormat/>
    <w:rsid w:val="001F1E2D"/>
    <w:pPr>
      <w:ind w:left="720"/>
      <w:contextualSpacing/>
    </w:pPr>
  </w:style>
  <w:style w:type="paragraph" w:styleId="Quote">
    <w:name w:val="Quote"/>
    <w:basedOn w:val="Normal"/>
    <w:next w:val="Normal"/>
    <w:link w:val="QuoteChar"/>
    <w:uiPriority w:val="29"/>
    <w:qFormat/>
    <w:rsid w:val="001F1E2D"/>
    <w:rPr>
      <w:i/>
    </w:rPr>
  </w:style>
  <w:style w:type="character" w:customStyle="1" w:styleId="QuoteChar">
    <w:name w:val="Quote Char"/>
    <w:basedOn w:val="DefaultParagraphFont"/>
    <w:link w:val="Quote"/>
    <w:uiPriority w:val="29"/>
    <w:rsid w:val="001F1E2D"/>
    <w:rPr>
      <w:i/>
      <w:sz w:val="24"/>
      <w:szCs w:val="24"/>
    </w:rPr>
  </w:style>
  <w:style w:type="paragraph" w:styleId="IntenseQuote">
    <w:name w:val="Intense Quote"/>
    <w:basedOn w:val="Normal"/>
    <w:next w:val="Normal"/>
    <w:link w:val="IntenseQuoteChar"/>
    <w:uiPriority w:val="30"/>
    <w:qFormat/>
    <w:rsid w:val="001F1E2D"/>
    <w:pPr>
      <w:ind w:left="720" w:right="720"/>
    </w:pPr>
    <w:rPr>
      <w:b/>
      <w:i/>
      <w:szCs w:val="22"/>
    </w:rPr>
  </w:style>
  <w:style w:type="character" w:customStyle="1" w:styleId="IntenseQuoteChar">
    <w:name w:val="Intense Quote Char"/>
    <w:basedOn w:val="DefaultParagraphFont"/>
    <w:link w:val="IntenseQuote"/>
    <w:uiPriority w:val="30"/>
    <w:rsid w:val="001F1E2D"/>
    <w:rPr>
      <w:b/>
      <w:i/>
      <w:sz w:val="24"/>
    </w:rPr>
  </w:style>
  <w:style w:type="character" w:styleId="SubtleEmphasis">
    <w:name w:val="Subtle Emphasis"/>
    <w:uiPriority w:val="19"/>
    <w:qFormat/>
    <w:rsid w:val="001F1E2D"/>
    <w:rPr>
      <w:i/>
      <w:color w:val="5A5A5A" w:themeColor="text1" w:themeTint="A5"/>
    </w:rPr>
  </w:style>
  <w:style w:type="character" w:styleId="IntenseEmphasis">
    <w:name w:val="Intense Emphasis"/>
    <w:basedOn w:val="DefaultParagraphFont"/>
    <w:uiPriority w:val="21"/>
    <w:qFormat/>
    <w:rsid w:val="001F1E2D"/>
    <w:rPr>
      <w:b/>
      <w:i/>
      <w:sz w:val="24"/>
      <w:szCs w:val="24"/>
      <w:u w:val="single"/>
    </w:rPr>
  </w:style>
  <w:style w:type="character" w:styleId="SubtleReference">
    <w:name w:val="Subtle Reference"/>
    <w:basedOn w:val="DefaultParagraphFont"/>
    <w:uiPriority w:val="31"/>
    <w:qFormat/>
    <w:rsid w:val="001F1E2D"/>
    <w:rPr>
      <w:sz w:val="24"/>
      <w:szCs w:val="24"/>
      <w:u w:val="single"/>
    </w:rPr>
  </w:style>
  <w:style w:type="character" w:styleId="IntenseReference">
    <w:name w:val="Intense Reference"/>
    <w:basedOn w:val="DefaultParagraphFont"/>
    <w:uiPriority w:val="32"/>
    <w:qFormat/>
    <w:rsid w:val="001F1E2D"/>
    <w:rPr>
      <w:b/>
      <w:sz w:val="24"/>
      <w:u w:val="single"/>
    </w:rPr>
  </w:style>
  <w:style w:type="character" w:styleId="BookTitle">
    <w:name w:val="Book Title"/>
    <w:basedOn w:val="DefaultParagraphFont"/>
    <w:uiPriority w:val="33"/>
    <w:qFormat/>
    <w:rsid w:val="001F1E2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F1E2D"/>
    <w:pPr>
      <w:outlineLvl w:val="9"/>
    </w:pPr>
  </w:style>
  <w:style w:type="paragraph" w:styleId="Header">
    <w:name w:val="header"/>
    <w:basedOn w:val="Normal"/>
    <w:link w:val="HeaderChar"/>
    <w:uiPriority w:val="99"/>
    <w:unhideWhenUsed/>
    <w:rsid w:val="0027696E"/>
    <w:pPr>
      <w:tabs>
        <w:tab w:val="center" w:pos="4680"/>
        <w:tab w:val="right" w:pos="9360"/>
      </w:tabs>
    </w:pPr>
  </w:style>
  <w:style w:type="character" w:customStyle="1" w:styleId="HeaderChar">
    <w:name w:val="Header Char"/>
    <w:basedOn w:val="DefaultParagraphFont"/>
    <w:link w:val="Header"/>
    <w:uiPriority w:val="99"/>
    <w:rsid w:val="0027696E"/>
    <w:rPr>
      <w:sz w:val="24"/>
      <w:szCs w:val="24"/>
    </w:rPr>
  </w:style>
  <w:style w:type="paragraph" w:styleId="Footer">
    <w:name w:val="footer"/>
    <w:basedOn w:val="Normal"/>
    <w:link w:val="FooterChar"/>
    <w:uiPriority w:val="99"/>
    <w:unhideWhenUsed/>
    <w:rsid w:val="0027696E"/>
    <w:pPr>
      <w:tabs>
        <w:tab w:val="center" w:pos="4680"/>
        <w:tab w:val="right" w:pos="9360"/>
      </w:tabs>
    </w:pPr>
  </w:style>
  <w:style w:type="character" w:customStyle="1" w:styleId="FooterChar">
    <w:name w:val="Footer Char"/>
    <w:basedOn w:val="DefaultParagraphFont"/>
    <w:link w:val="Footer"/>
    <w:uiPriority w:val="99"/>
    <w:rsid w:val="0027696E"/>
    <w:rPr>
      <w:sz w:val="24"/>
      <w:szCs w:val="24"/>
    </w:rPr>
  </w:style>
  <w:style w:type="paragraph" w:styleId="BalloonText">
    <w:name w:val="Balloon Text"/>
    <w:basedOn w:val="Normal"/>
    <w:link w:val="BalloonTextChar"/>
    <w:uiPriority w:val="99"/>
    <w:semiHidden/>
    <w:unhideWhenUsed/>
    <w:rsid w:val="0027696E"/>
    <w:rPr>
      <w:rFonts w:ascii="Tahoma" w:hAnsi="Tahoma" w:cs="Tahoma"/>
      <w:sz w:val="16"/>
      <w:szCs w:val="16"/>
    </w:rPr>
  </w:style>
  <w:style w:type="character" w:customStyle="1" w:styleId="BalloonTextChar">
    <w:name w:val="Balloon Text Char"/>
    <w:basedOn w:val="DefaultParagraphFont"/>
    <w:link w:val="BalloonText"/>
    <w:uiPriority w:val="99"/>
    <w:semiHidden/>
    <w:rsid w:val="0027696E"/>
    <w:rPr>
      <w:rFonts w:ascii="Tahoma" w:hAnsi="Tahoma" w:cs="Tahoma"/>
      <w:sz w:val="16"/>
      <w:szCs w:val="16"/>
    </w:rPr>
  </w:style>
  <w:style w:type="character" w:styleId="CommentReference">
    <w:name w:val="annotation reference"/>
    <w:basedOn w:val="DefaultParagraphFont"/>
    <w:uiPriority w:val="99"/>
    <w:semiHidden/>
    <w:unhideWhenUsed/>
    <w:rsid w:val="00322905"/>
    <w:rPr>
      <w:sz w:val="16"/>
      <w:szCs w:val="16"/>
    </w:rPr>
  </w:style>
  <w:style w:type="paragraph" w:styleId="CommentText">
    <w:name w:val="annotation text"/>
    <w:basedOn w:val="Normal"/>
    <w:link w:val="CommentTextChar"/>
    <w:uiPriority w:val="99"/>
    <w:semiHidden/>
    <w:unhideWhenUsed/>
    <w:rsid w:val="00322905"/>
    <w:rPr>
      <w:sz w:val="20"/>
      <w:szCs w:val="20"/>
    </w:rPr>
  </w:style>
  <w:style w:type="character" w:customStyle="1" w:styleId="CommentTextChar">
    <w:name w:val="Comment Text Char"/>
    <w:basedOn w:val="DefaultParagraphFont"/>
    <w:link w:val="CommentText"/>
    <w:uiPriority w:val="99"/>
    <w:semiHidden/>
    <w:rsid w:val="00322905"/>
    <w:rPr>
      <w:sz w:val="20"/>
      <w:szCs w:val="20"/>
    </w:rPr>
  </w:style>
  <w:style w:type="paragraph" w:styleId="CommentSubject">
    <w:name w:val="annotation subject"/>
    <w:basedOn w:val="CommentText"/>
    <w:next w:val="CommentText"/>
    <w:link w:val="CommentSubjectChar"/>
    <w:uiPriority w:val="99"/>
    <w:semiHidden/>
    <w:unhideWhenUsed/>
    <w:rsid w:val="00322905"/>
    <w:rPr>
      <w:b/>
      <w:bCs/>
    </w:rPr>
  </w:style>
  <w:style w:type="character" w:customStyle="1" w:styleId="CommentSubjectChar">
    <w:name w:val="Comment Subject Char"/>
    <w:basedOn w:val="CommentTextChar"/>
    <w:link w:val="CommentSubject"/>
    <w:uiPriority w:val="99"/>
    <w:semiHidden/>
    <w:rsid w:val="00322905"/>
    <w:rPr>
      <w:b/>
      <w:bCs/>
      <w:sz w:val="20"/>
      <w:szCs w:val="20"/>
    </w:rPr>
  </w:style>
  <w:style w:type="paragraph" w:styleId="Revision">
    <w:name w:val="Revision"/>
    <w:hidden/>
    <w:uiPriority w:val="99"/>
    <w:semiHidden/>
    <w:rsid w:val="00D138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858720">
      <w:bodyDiv w:val="1"/>
      <w:marLeft w:val="0"/>
      <w:marRight w:val="0"/>
      <w:marTop w:val="0"/>
      <w:marBottom w:val="0"/>
      <w:divBdr>
        <w:top w:val="none" w:sz="0" w:space="0" w:color="auto"/>
        <w:left w:val="none" w:sz="0" w:space="0" w:color="auto"/>
        <w:bottom w:val="none" w:sz="0" w:space="0" w:color="auto"/>
        <w:right w:val="none" w:sz="0" w:space="0" w:color="auto"/>
      </w:divBdr>
    </w:div>
    <w:div w:id="127455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2438</Words>
  <Characters>12959</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NOAA NMFS</Company>
  <LinksUpToDate>false</LinksUpToDate>
  <CharactersWithSpaces>15367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janderson</dc:creator>
  <cp:lastModifiedBy>Higgins, Terry</cp:lastModifiedBy>
  <cp:revision>2</cp:revision>
  <cp:lastPrinted>2015-06-03T16:59:00Z</cp:lastPrinted>
  <dcterms:created xsi:type="dcterms:W3CDTF">2015-07-14T17:27:00Z</dcterms:created>
  <dcterms:modified xsi:type="dcterms:W3CDTF">2015-07-14T17:27:00Z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unPrepV5.0.1">
    <vt:lpwstr>6/24/2015 11:07:03 AM</vt:lpwstr>
  </property>
</Properties>
</file>